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20F20" w14:textId="77777777" w:rsidR="00676800" w:rsidRDefault="00676800" w:rsidP="006F2EF7">
      <w:pPr>
        <w:spacing w:before="381" w:after="0"/>
        <w:ind w:right="384"/>
        <w:rPr>
          <w:rFonts w:ascii="Arial" w:eastAsia="Arial" w:hAnsi="Arial" w:cs="Arial"/>
          <w:sz w:val="16"/>
          <w:szCs w:val="16"/>
        </w:rPr>
      </w:pPr>
    </w:p>
    <w:p w14:paraId="562AF120" w14:textId="77777777" w:rsidR="00676800" w:rsidRDefault="002565F5">
      <w:pPr>
        <w:spacing w:before="381" w:after="0"/>
        <w:ind w:right="384"/>
        <w:jc w:val="center"/>
        <w:rPr>
          <w:rFonts w:ascii="Arial" w:eastAsia="Arial" w:hAnsi="Arial" w:cs="Arial"/>
          <w:sz w:val="16"/>
          <w:szCs w:val="16"/>
        </w:rPr>
      </w:pPr>
      <w:r>
        <w:rPr>
          <w:rFonts w:ascii="Arial" w:eastAsia="Arial" w:hAnsi="Arial" w:cs="Arial"/>
          <w:sz w:val="16"/>
          <w:szCs w:val="16"/>
        </w:rPr>
        <w:t>Following the Local Government and Accountability Act 2014 the Council now has a policy on filming and recording of Local Council meetings which will be on view in the Meeting Room as appropriate. Those attending meetings are deemed to have consented to the filming, recording or broadcasting of meetings. Those exercising the rights to film, record and broadcast must respect the rights of other people attending under the Data Protection Act 1998. Members of the public may not wish to be recorded and the Chair of the meeting will ensure insofar as is possible that any request not to be recorded will be respected.</w:t>
      </w:r>
    </w:p>
    <w:p w14:paraId="487142CC" w14:textId="00BC0A27" w:rsidR="00676800" w:rsidRDefault="008E397F">
      <w:pPr>
        <w:spacing w:before="381" w:after="0"/>
        <w:ind w:right="384"/>
        <w:jc w:val="center"/>
        <w:rPr>
          <w:rFonts w:ascii="Arial" w:eastAsia="Arial" w:hAnsi="Arial" w:cs="Arial"/>
          <w:b/>
          <w:bCs/>
          <w:color w:val="000000" w:themeColor="text1"/>
          <w:sz w:val="36"/>
          <w:szCs w:val="36"/>
        </w:rPr>
      </w:pPr>
      <w:r>
        <w:rPr>
          <w:rFonts w:ascii="Arial" w:eastAsia="Arial" w:hAnsi="Arial" w:cs="Arial"/>
          <w:b/>
          <w:bCs/>
          <w:color w:val="000000" w:themeColor="text1"/>
          <w:sz w:val="36"/>
          <w:szCs w:val="36"/>
          <w:u w:val="single"/>
        </w:rPr>
        <w:t>Knowstone</w:t>
      </w:r>
      <w:r w:rsidR="002565F5">
        <w:rPr>
          <w:rFonts w:ascii="Arial" w:eastAsia="Arial" w:hAnsi="Arial" w:cs="Arial"/>
          <w:b/>
          <w:bCs/>
          <w:color w:val="000000" w:themeColor="text1"/>
          <w:sz w:val="36"/>
          <w:szCs w:val="36"/>
          <w:u w:val="single"/>
        </w:rPr>
        <w:t xml:space="preserve"> Parish Council</w:t>
      </w:r>
      <w:r w:rsidR="002565F5">
        <w:rPr>
          <w:rFonts w:ascii="Arial" w:eastAsia="Arial" w:hAnsi="Arial" w:cs="Arial"/>
          <w:b/>
          <w:bCs/>
          <w:color w:val="000000" w:themeColor="text1"/>
          <w:sz w:val="36"/>
          <w:szCs w:val="36"/>
        </w:rPr>
        <w:t xml:space="preserve"> </w:t>
      </w:r>
      <w:r w:rsidR="002565F5">
        <w:rPr>
          <w:rFonts w:ascii="Arial" w:eastAsia="Arial" w:hAnsi="Arial" w:cs="Arial"/>
          <w:b/>
          <w:bCs/>
          <w:noProof/>
          <w:color w:val="000000" w:themeColor="text1"/>
          <w:sz w:val="36"/>
          <w:szCs w:val="36"/>
        </w:rPr>
        <mc:AlternateContent>
          <mc:Choice Requires="wps">
            <w:drawing>
              <wp:inline distT="0" distB="0" distL="0" distR="0" wp14:anchorId="07C4478F" wp14:editId="0FF9F798">
                <wp:extent cx="9525" cy="9525"/>
                <wp:effectExtent l="0" t="0" r="28575" b="28575"/>
                <wp:docPr id="1" name="Rectangle 1"/>
                <wp:cNvGraphicFramePr/>
                <a:graphic xmlns:a="http://schemas.openxmlformats.org/drawingml/2006/main">
                  <a:graphicData uri="http://schemas.microsoft.com/office/word/2010/wordprocessingShape">
                    <wps:wsp>
                      <wps:cNvSpPr/>
                      <wps:spPr>
                        <a:xfrm>
                          <a:off x="0" y="0"/>
                          <a:ext cx="9360" cy="9360"/>
                        </a:xfrm>
                        <a:prstGeom prst="rect">
                          <a:avLst/>
                        </a:prstGeom>
                        <a:solidFill>
                          <a:schemeClr val="lt1"/>
                        </a:solidFill>
                        <a:ln w="0">
                          <a:solidFill>
                            <a:srgbClr val="000000"/>
                          </a:solidFill>
                        </a:ln>
                      </wps:spPr>
                      <wps:style>
                        <a:lnRef idx="0">
                          <a:scrgbClr r="0" g="0" b="0"/>
                        </a:lnRef>
                        <a:fillRef idx="0">
                          <a:scrgbClr r="0" g="0" b="0"/>
                        </a:fillRef>
                        <a:effectRef idx="0">
                          <a:scrgbClr r="0" g="0" b="0"/>
                        </a:effectRef>
                        <a:fontRef idx="minor"/>
                      </wps:style>
                      <wps:bodyPr/>
                    </wps:wsp>
                  </a:graphicData>
                </a:graphic>
              </wp:inline>
            </w:drawing>
          </mc:Choice>
          <mc:Fallback>
            <w:pict>
              <v:rect w14:anchorId="09512E71" id="Rectangl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" fillcolor="white [3201]" strokeweight="0">
                <w10:anchorlock/>
              </v:rect>
            </w:pict>
          </mc:Fallback>
        </mc:AlternateContent>
      </w:r>
    </w:p>
    <w:p w14:paraId="3C1C74B6" w14:textId="77777777" w:rsidR="00676800" w:rsidRDefault="002565F5">
      <w:pPr>
        <w:spacing w:before="278" w:after="0"/>
        <w:ind w:right="1044"/>
        <w:jc w:val="center"/>
        <w:rPr>
          <w:rFonts w:ascii="Arial" w:eastAsia="Arial" w:hAnsi="Arial" w:cs="Arial"/>
          <w:color w:val="000000" w:themeColor="text1"/>
        </w:rPr>
      </w:pPr>
      <w:r>
        <w:rPr>
          <w:rFonts w:ascii="Arial" w:eastAsia="Arial" w:hAnsi="Arial" w:cs="Arial"/>
          <w:color w:val="000000" w:themeColor="text1"/>
        </w:rPr>
        <w:t xml:space="preserve"> Parish Clerk: Mrs Jane Mills, BA (Hons) FSLCC </w:t>
      </w:r>
    </w:p>
    <w:p w14:paraId="2AE17C21" w14:textId="1DB15BEF" w:rsidR="00676800" w:rsidRPr="00007F4E" w:rsidRDefault="002565F5" w:rsidP="00007F4E">
      <w:pPr>
        <w:spacing w:after="0"/>
        <w:ind w:left="1440" w:right="3234"/>
        <w:jc w:val="center"/>
        <w:rPr>
          <w:rFonts w:ascii="Arial" w:eastAsia="Arial" w:hAnsi="Arial" w:cs="Arial"/>
          <w:color w:val="0563C1"/>
        </w:rPr>
      </w:pPr>
      <w:r>
        <w:rPr>
          <w:rFonts w:ascii="Arial" w:eastAsia="Arial" w:hAnsi="Arial" w:cs="Arial"/>
          <w:color w:val="000000" w:themeColor="text1"/>
        </w:rPr>
        <w:t>Ema</w:t>
      </w:r>
      <w:r w:rsidR="008E397F">
        <w:rPr>
          <w:rFonts w:ascii="Arial" w:eastAsia="Arial" w:hAnsi="Arial" w:cs="Arial"/>
          <w:color w:val="000000" w:themeColor="text1"/>
        </w:rPr>
        <w:t>il parishclerk@knowstone.org.uk</w:t>
      </w:r>
    </w:p>
    <w:p w14:paraId="2763C94B" w14:textId="7F78A917" w:rsidR="0037530B" w:rsidRDefault="002565F5" w:rsidP="0037530B">
      <w:pPr>
        <w:pStyle w:val="NoSpacing"/>
        <w:ind w:left="142" w:firstLine="284"/>
        <w:jc w:val="center"/>
        <w:rPr>
          <w:rFonts w:ascii="Arial" w:eastAsia="Arial" w:hAnsi="Arial" w:cs="Arial"/>
        </w:rPr>
      </w:pPr>
      <w:r>
        <w:rPr>
          <w:rFonts w:ascii="Arial" w:eastAsia="Arial" w:hAnsi="Arial" w:cs="Arial"/>
        </w:rPr>
        <w:t xml:space="preserve">  To: Cllrs </w:t>
      </w:r>
      <w:r w:rsidR="008E397F">
        <w:rPr>
          <w:rFonts w:ascii="Arial" w:eastAsia="Arial" w:hAnsi="Arial" w:cs="Arial"/>
        </w:rPr>
        <w:t>J Pomfre</w:t>
      </w:r>
      <w:r w:rsidR="004E0932">
        <w:rPr>
          <w:rFonts w:ascii="Arial" w:eastAsia="Arial" w:hAnsi="Arial" w:cs="Arial"/>
        </w:rPr>
        <w:t>t</w:t>
      </w:r>
      <w:r w:rsidR="0037530B">
        <w:rPr>
          <w:rFonts w:ascii="Arial" w:eastAsia="Arial" w:hAnsi="Arial" w:cs="Arial"/>
        </w:rPr>
        <w:t xml:space="preserve">, (Chair) </w:t>
      </w:r>
      <w:r w:rsidR="008E397F">
        <w:rPr>
          <w:rFonts w:ascii="Arial" w:eastAsia="Arial" w:hAnsi="Arial" w:cs="Arial"/>
        </w:rPr>
        <w:t>Parry</w:t>
      </w:r>
      <w:r>
        <w:rPr>
          <w:rFonts w:ascii="Arial" w:eastAsia="Arial" w:hAnsi="Arial" w:cs="Arial"/>
        </w:rPr>
        <w:t>, C</w:t>
      </w:r>
      <w:r w:rsidR="008E397F">
        <w:rPr>
          <w:rFonts w:ascii="Arial" w:eastAsia="Arial" w:hAnsi="Arial" w:cs="Arial"/>
        </w:rPr>
        <w:t>larke</w:t>
      </w:r>
      <w:r>
        <w:rPr>
          <w:rFonts w:ascii="Arial" w:eastAsia="Arial" w:hAnsi="Arial" w:cs="Arial"/>
        </w:rPr>
        <w:t xml:space="preserve">, </w:t>
      </w:r>
      <w:r w:rsidR="008E397F">
        <w:rPr>
          <w:rFonts w:ascii="Arial" w:eastAsia="Arial" w:hAnsi="Arial" w:cs="Arial"/>
        </w:rPr>
        <w:t>McGregor</w:t>
      </w:r>
      <w:r>
        <w:rPr>
          <w:rFonts w:ascii="Arial" w:eastAsia="Arial" w:hAnsi="Arial" w:cs="Arial"/>
        </w:rPr>
        <w:t xml:space="preserve">, </w:t>
      </w:r>
      <w:r w:rsidR="008E397F">
        <w:rPr>
          <w:rFonts w:ascii="Arial" w:eastAsia="Arial" w:hAnsi="Arial" w:cs="Arial"/>
        </w:rPr>
        <w:t>Maidment</w:t>
      </w:r>
      <w:r>
        <w:rPr>
          <w:rFonts w:ascii="Arial" w:eastAsia="Arial" w:hAnsi="Arial" w:cs="Arial"/>
        </w:rPr>
        <w:t xml:space="preserve">, </w:t>
      </w:r>
    </w:p>
    <w:p w14:paraId="08084A58" w14:textId="057AFD2C" w:rsidR="0037530B" w:rsidRDefault="0037530B" w:rsidP="0037530B">
      <w:pPr>
        <w:pStyle w:val="NoSpacing"/>
        <w:ind w:left="142" w:firstLine="284"/>
        <w:rPr>
          <w:rFonts w:ascii="Arial" w:eastAsia="Arial" w:hAnsi="Arial" w:cs="Arial"/>
        </w:rPr>
      </w:pPr>
      <w:r>
        <w:rPr>
          <w:rFonts w:ascii="Arial" w:eastAsia="Arial" w:hAnsi="Arial" w:cs="Arial"/>
        </w:rPr>
        <w:t xml:space="preserve">             </w:t>
      </w:r>
      <w:r w:rsidR="008E397F">
        <w:rPr>
          <w:rFonts w:ascii="Arial" w:eastAsia="Arial" w:hAnsi="Arial" w:cs="Arial"/>
        </w:rPr>
        <w:t xml:space="preserve">      </w:t>
      </w:r>
      <w:r>
        <w:rPr>
          <w:rFonts w:ascii="Arial" w:eastAsia="Arial" w:hAnsi="Arial" w:cs="Arial"/>
        </w:rPr>
        <w:t xml:space="preserve">and </w:t>
      </w:r>
      <w:r w:rsidR="008E397F">
        <w:rPr>
          <w:rFonts w:ascii="Arial" w:eastAsia="Arial" w:hAnsi="Arial" w:cs="Arial"/>
        </w:rPr>
        <w:t>Stanbury</w:t>
      </w:r>
    </w:p>
    <w:p w14:paraId="3A2E0AC7" w14:textId="3D4AFC88" w:rsidR="00676800" w:rsidRDefault="00676800">
      <w:pPr>
        <w:pStyle w:val="NoSpacing"/>
        <w:jc w:val="center"/>
        <w:rPr>
          <w:rFonts w:ascii="Arial" w:eastAsia="Arial" w:hAnsi="Arial" w:cs="Arial"/>
        </w:rPr>
      </w:pPr>
    </w:p>
    <w:p w14:paraId="334A9931" w14:textId="1570F80C" w:rsidR="00676800" w:rsidRDefault="002565F5" w:rsidP="00AC0BF3">
      <w:pPr>
        <w:spacing w:before="272" w:after="0"/>
        <w:ind w:left="964" w:right="290"/>
        <w:jc w:val="center"/>
        <w:rPr>
          <w:rFonts w:ascii="Arial" w:eastAsia="Arial" w:hAnsi="Arial" w:cs="Arial"/>
          <w:color w:val="000000" w:themeColor="text1"/>
        </w:rPr>
      </w:pPr>
      <w:r>
        <w:rPr>
          <w:rFonts w:ascii="Arial" w:eastAsia="Arial" w:hAnsi="Arial" w:cs="Arial"/>
          <w:color w:val="000000" w:themeColor="text1"/>
        </w:rPr>
        <w:t xml:space="preserve">You are hereby summoned to attend </w:t>
      </w:r>
      <w:r w:rsidR="0037530B">
        <w:rPr>
          <w:rFonts w:ascii="Arial" w:eastAsia="Arial" w:hAnsi="Arial" w:cs="Arial"/>
          <w:color w:val="000000" w:themeColor="text1"/>
        </w:rPr>
        <w:t>a</w:t>
      </w:r>
      <w:r>
        <w:rPr>
          <w:rFonts w:ascii="Arial" w:eastAsia="Arial" w:hAnsi="Arial" w:cs="Arial"/>
          <w:color w:val="000000" w:themeColor="text1"/>
        </w:rPr>
        <w:t xml:space="preserve"> Meeting of </w:t>
      </w:r>
      <w:r w:rsidR="00130527">
        <w:rPr>
          <w:rFonts w:ascii="Arial" w:eastAsia="Arial" w:hAnsi="Arial" w:cs="Arial"/>
          <w:color w:val="000000" w:themeColor="text1"/>
        </w:rPr>
        <w:t>Knowstone</w:t>
      </w:r>
      <w:r>
        <w:rPr>
          <w:rFonts w:ascii="Arial" w:eastAsia="Arial" w:hAnsi="Arial" w:cs="Arial"/>
          <w:color w:val="000000" w:themeColor="text1"/>
        </w:rPr>
        <w:t xml:space="preserve"> Parish Council, which will be held on </w:t>
      </w:r>
      <w:r w:rsidR="00CC4467">
        <w:rPr>
          <w:rFonts w:ascii="Arial" w:eastAsia="Arial" w:hAnsi="Arial" w:cs="Arial"/>
          <w:b/>
          <w:bCs/>
          <w:color w:val="000000" w:themeColor="text1"/>
        </w:rPr>
        <w:t>26</w:t>
      </w:r>
      <w:r w:rsidR="00CC4467" w:rsidRPr="00CC4467">
        <w:rPr>
          <w:rFonts w:ascii="Arial" w:eastAsia="Arial" w:hAnsi="Arial" w:cs="Arial"/>
          <w:b/>
          <w:bCs/>
          <w:color w:val="000000" w:themeColor="text1"/>
          <w:vertAlign w:val="superscript"/>
        </w:rPr>
        <w:t>th</w:t>
      </w:r>
      <w:r w:rsidR="00CC4467">
        <w:rPr>
          <w:rFonts w:ascii="Arial" w:eastAsia="Arial" w:hAnsi="Arial" w:cs="Arial"/>
          <w:b/>
          <w:bCs/>
          <w:color w:val="000000" w:themeColor="text1"/>
        </w:rPr>
        <w:t xml:space="preserve"> Novem</w:t>
      </w:r>
      <w:r w:rsidR="00476E0D">
        <w:rPr>
          <w:rFonts w:ascii="Arial" w:eastAsia="Arial" w:hAnsi="Arial" w:cs="Arial"/>
          <w:b/>
          <w:bCs/>
          <w:color w:val="000000" w:themeColor="text1"/>
        </w:rPr>
        <w:t>ber 2024</w:t>
      </w:r>
      <w:r>
        <w:rPr>
          <w:rFonts w:ascii="Arial" w:eastAsia="Arial" w:hAnsi="Arial" w:cs="Arial"/>
          <w:color w:val="000000" w:themeColor="text1"/>
        </w:rPr>
        <w:t xml:space="preserve"> at 7.30pm, at </w:t>
      </w:r>
      <w:r w:rsidR="00130527">
        <w:rPr>
          <w:rFonts w:ascii="Arial" w:eastAsia="Arial" w:hAnsi="Arial" w:cs="Arial"/>
          <w:color w:val="000000" w:themeColor="text1"/>
        </w:rPr>
        <w:t xml:space="preserve">Knowstone </w:t>
      </w:r>
      <w:r w:rsidR="00F80F07">
        <w:rPr>
          <w:rFonts w:ascii="Arial" w:eastAsia="Arial" w:hAnsi="Arial" w:cs="Arial"/>
          <w:color w:val="000000" w:themeColor="text1"/>
        </w:rPr>
        <w:t>Village</w:t>
      </w:r>
      <w:r>
        <w:rPr>
          <w:rFonts w:ascii="Arial" w:eastAsia="Arial" w:hAnsi="Arial" w:cs="Arial"/>
          <w:color w:val="000000" w:themeColor="text1"/>
        </w:rPr>
        <w:t xml:space="preserve"> Hall, for the purpose of transacting the following business.  In accordance with The Public Bodies (Admissions to Meetings) Act 1960 members of the public are welcome to attend. </w:t>
      </w:r>
    </w:p>
    <w:p w14:paraId="4FE3C07F" w14:textId="77777777" w:rsidR="00676800" w:rsidRDefault="002565F5">
      <w:pPr>
        <w:spacing w:before="21" w:after="0"/>
        <w:ind w:left="960"/>
        <w:rPr>
          <w:rFonts w:ascii="Segoe Script" w:hAnsi="Segoe Script"/>
        </w:rPr>
      </w:pPr>
      <w:r>
        <w:rPr>
          <w:rFonts w:ascii="Segoe Script" w:eastAsia="Lobster" w:hAnsi="Segoe Script" w:cs="Lobster"/>
          <w:i/>
          <w:iCs/>
          <w:color w:val="000000" w:themeColor="text1"/>
        </w:rPr>
        <w:t>M J Mills</w:t>
      </w:r>
    </w:p>
    <w:p w14:paraId="6F5C9DDA" w14:textId="77777777" w:rsidR="00676800" w:rsidRDefault="002565F5">
      <w:pPr>
        <w:spacing w:after="0"/>
        <w:ind w:left="977"/>
      </w:pPr>
      <w:r>
        <w:rPr>
          <w:rFonts w:ascii="Arial" w:eastAsia="Arial" w:hAnsi="Arial" w:cs="Arial"/>
          <w:b/>
          <w:bCs/>
          <w:color w:val="000000" w:themeColor="text1"/>
        </w:rPr>
        <w:t>Mrs Jane Mills BA (Hons) FSLCC</w:t>
      </w:r>
    </w:p>
    <w:p w14:paraId="4F20AC9B" w14:textId="77777777" w:rsidR="00676800" w:rsidRDefault="002565F5">
      <w:pPr>
        <w:spacing w:after="0"/>
        <w:ind w:left="720" w:right="1287"/>
      </w:pPr>
      <w:r>
        <w:rPr>
          <w:rFonts w:ascii="Arial" w:eastAsia="Arial" w:hAnsi="Arial" w:cs="Arial"/>
          <w:color w:val="000000" w:themeColor="text1"/>
        </w:rPr>
        <w:t xml:space="preserve">    Parish Clerk </w:t>
      </w:r>
    </w:p>
    <w:p w14:paraId="338A8C41" w14:textId="3858481C" w:rsidR="00676800" w:rsidRDefault="002565F5">
      <w:pPr>
        <w:spacing w:after="0"/>
        <w:ind w:left="979"/>
        <w:jc w:val="right"/>
      </w:pPr>
      <w:r>
        <w:rPr>
          <w:rFonts w:ascii="Arial" w:eastAsia="Arial" w:hAnsi="Arial" w:cs="Arial"/>
          <w:color w:val="000000" w:themeColor="text1"/>
        </w:rPr>
        <w:t xml:space="preserve">                     </w:t>
      </w:r>
      <w:r>
        <w:tab/>
      </w:r>
      <w:r>
        <w:tab/>
      </w:r>
      <w:r>
        <w:tab/>
      </w:r>
      <w:r>
        <w:rPr>
          <w:rFonts w:ascii="Arial" w:eastAsia="Arial" w:hAnsi="Arial" w:cs="Arial"/>
          <w:color w:val="000000" w:themeColor="text1"/>
        </w:rPr>
        <w:t xml:space="preserve">  </w:t>
      </w:r>
      <w:r>
        <w:tab/>
      </w:r>
      <w:r>
        <w:rPr>
          <w:rFonts w:ascii="Arial" w:eastAsia="Arial" w:hAnsi="Arial" w:cs="Arial"/>
          <w:color w:val="000000" w:themeColor="text1"/>
        </w:rPr>
        <w:t xml:space="preserve">Date of issue: </w:t>
      </w:r>
      <w:r w:rsidR="009D5571">
        <w:rPr>
          <w:rFonts w:ascii="Arial" w:eastAsia="Arial" w:hAnsi="Arial" w:cs="Arial"/>
          <w:color w:val="000000" w:themeColor="text1"/>
        </w:rPr>
        <w:t>20</w:t>
      </w:r>
      <w:r w:rsidR="00412BE5" w:rsidRPr="00412BE5">
        <w:rPr>
          <w:rFonts w:ascii="Arial" w:eastAsia="Arial" w:hAnsi="Arial" w:cs="Arial"/>
          <w:color w:val="000000" w:themeColor="text1"/>
          <w:vertAlign w:val="superscript"/>
        </w:rPr>
        <w:t>th</w:t>
      </w:r>
      <w:r w:rsidR="00412BE5">
        <w:rPr>
          <w:rFonts w:ascii="Arial" w:eastAsia="Arial" w:hAnsi="Arial" w:cs="Arial"/>
          <w:color w:val="000000" w:themeColor="text1"/>
        </w:rPr>
        <w:t xml:space="preserve"> </w:t>
      </w:r>
      <w:r w:rsidR="009D5571">
        <w:rPr>
          <w:rFonts w:ascii="Arial" w:eastAsia="Arial" w:hAnsi="Arial" w:cs="Arial"/>
          <w:color w:val="000000" w:themeColor="text1"/>
        </w:rPr>
        <w:t xml:space="preserve">November </w:t>
      </w:r>
      <w:r>
        <w:rPr>
          <w:rFonts w:ascii="Arial" w:eastAsia="Arial" w:hAnsi="Arial" w:cs="Arial"/>
          <w:color w:val="000000" w:themeColor="text1"/>
        </w:rPr>
        <w:t xml:space="preserve">2024 </w:t>
      </w:r>
    </w:p>
    <w:p w14:paraId="7E184664" w14:textId="197A839D" w:rsidR="00676800" w:rsidRDefault="002565F5" w:rsidP="00CB6295">
      <w:pPr>
        <w:spacing w:after="0"/>
        <w:ind w:left="979"/>
        <w:jc w:val="right"/>
      </w:pPr>
      <w:r>
        <w:rPr>
          <w:rFonts w:ascii="Arial" w:eastAsia="Arial" w:hAnsi="Arial" w:cs="Arial"/>
          <w:color w:val="000000" w:themeColor="text1"/>
        </w:rPr>
        <w:t xml:space="preserve"> </w:t>
      </w:r>
      <w:r w:rsidR="00CB6295">
        <w:rPr>
          <w:rFonts w:ascii="Arial" w:eastAsia="Arial" w:hAnsi="Arial" w:cs="Arial"/>
          <w:color w:val="000000" w:themeColor="text1"/>
        </w:rPr>
        <w:tab/>
      </w:r>
      <w:r>
        <w:rPr>
          <w:rFonts w:ascii="Arial" w:eastAsia="Arial" w:hAnsi="Arial" w:cs="Arial"/>
          <w:color w:val="000000" w:themeColor="text1"/>
        </w:rPr>
        <w:t xml:space="preserve"> </w:t>
      </w:r>
    </w:p>
    <w:p w14:paraId="045171CD" w14:textId="77777777" w:rsidR="00676800" w:rsidRDefault="002565F5">
      <w:pPr>
        <w:spacing w:after="0"/>
        <w:ind w:left="979"/>
        <w:jc w:val="center"/>
      </w:pPr>
      <w:r>
        <w:rPr>
          <w:rFonts w:ascii="Arial" w:eastAsia="Arial" w:hAnsi="Arial" w:cs="Arial"/>
          <w:color w:val="000000" w:themeColor="text1"/>
        </w:rPr>
        <w:t xml:space="preserve"> </w:t>
      </w:r>
      <w:r>
        <w:rPr>
          <w:rFonts w:ascii="Arial" w:eastAsia="Arial" w:hAnsi="Arial" w:cs="Arial"/>
          <w:b/>
          <w:bCs/>
          <w:color w:val="000000" w:themeColor="text1"/>
          <w:u w:val="single"/>
        </w:rPr>
        <w:t>AGENDA</w:t>
      </w:r>
      <w:r>
        <w:rPr>
          <w:rFonts w:ascii="Arial" w:eastAsia="Arial" w:hAnsi="Arial" w:cs="Arial"/>
          <w:b/>
          <w:bCs/>
          <w:color w:val="000000" w:themeColor="text1"/>
        </w:rPr>
        <w:t xml:space="preserve"> </w:t>
      </w:r>
    </w:p>
    <w:p w14:paraId="43878889" w14:textId="77777777" w:rsidR="00676800" w:rsidRDefault="00676800">
      <w:pPr>
        <w:spacing w:after="0"/>
        <w:ind w:left="979"/>
        <w:jc w:val="center"/>
        <w:rPr>
          <w:rFonts w:ascii="Arial" w:eastAsia="Arial" w:hAnsi="Arial" w:cs="Arial"/>
          <w:b/>
          <w:bCs/>
          <w:color w:val="000000" w:themeColor="text1"/>
        </w:rPr>
      </w:pPr>
    </w:p>
    <w:p w14:paraId="139C9659" w14:textId="0E76CAE1" w:rsidR="00676800" w:rsidRDefault="0000466A" w:rsidP="0000466A">
      <w:pPr>
        <w:spacing w:before="52" w:after="0"/>
        <w:ind w:firstLine="720"/>
      </w:pPr>
      <w:r>
        <w:rPr>
          <w:rFonts w:ascii="Arial" w:eastAsia="Arial" w:hAnsi="Arial" w:cs="Arial"/>
          <w:b/>
          <w:bCs/>
          <w:color w:val="000000" w:themeColor="text1"/>
        </w:rPr>
        <w:t xml:space="preserve"> </w:t>
      </w:r>
      <w:r w:rsidR="002565F5">
        <w:rPr>
          <w:rFonts w:ascii="Arial" w:eastAsia="Arial" w:hAnsi="Arial" w:cs="Arial"/>
          <w:b/>
          <w:bCs/>
          <w:color w:val="000000" w:themeColor="text1"/>
        </w:rPr>
        <w:t xml:space="preserve">1 </w:t>
      </w:r>
      <w:r w:rsidR="002565F5">
        <w:tab/>
      </w:r>
      <w:r w:rsidR="002565F5">
        <w:rPr>
          <w:rFonts w:ascii="Arial" w:eastAsia="Arial" w:hAnsi="Arial" w:cs="Arial"/>
          <w:color w:val="000000" w:themeColor="text1"/>
        </w:rPr>
        <w:t xml:space="preserve"> </w:t>
      </w:r>
      <w:r w:rsidR="00A0786B">
        <w:t xml:space="preserve">    </w:t>
      </w:r>
      <w:r w:rsidR="002565F5">
        <w:rPr>
          <w:rFonts w:ascii="Arial" w:eastAsia="Arial" w:hAnsi="Arial" w:cs="Arial"/>
          <w:b/>
          <w:bCs/>
          <w:color w:val="000000" w:themeColor="text1"/>
        </w:rPr>
        <w:t xml:space="preserve">Apologies  </w:t>
      </w:r>
    </w:p>
    <w:p w14:paraId="3D5BCE37" w14:textId="174BB60D" w:rsidR="00676800" w:rsidRPr="00BC084C" w:rsidRDefault="002565F5" w:rsidP="00BC084C">
      <w:pPr>
        <w:spacing w:after="0"/>
        <w:ind w:left="1697"/>
      </w:pPr>
      <w:r>
        <w:rPr>
          <w:rFonts w:ascii="Arial" w:eastAsia="Arial" w:hAnsi="Arial" w:cs="Arial"/>
          <w:color w:val="000000" w:themeColor="text1"/>
        </w:rPr>
        <w:t xml:space="preserve">(Please make any apologies known to the Clerk by email before 5pm on the day of the meeting) </w:t>
      </w:r>
    </w:p>
    <w:p w14:paraId="0602E0F0" w14:textId="5B622053" w:rsidR="00676800" w:rsidRDefault="002565F5">
      <w:pPr>
        <w:spacing w:before="272" w:after="0"/>
        <w:ind w:left="964" w:hanging="227"/>
      </w:pPr>
      <w:r>
        <w:rPr>
          <w:rFonts w:ascii="Arial" w:eastAsia="Arial" w:hAnsi="Arial" w:cs="Arial"/>
          <w:b/>
          <w:bCs/>
          <w:color w:val="000000" w:themeColor="text1"/>
        </w:rPr>
        <w:t xml:space="preserve"> </w:t>
      </w:r>
      <w:r w:rsidR="00A0786B">
        <w:rPr>
          <w:rFonts w:ascii="Arial" w:eastAsia="Arial" w:hAnsi="Arial" w:cs="Arial"/>
          <w:b/>
          <w:bCs/>
          <w:color w:val="000000" w:themeColor="text1"/>
        </w:rPr>
        <w:t xml:space="preserve">2          </w:t>
      </w:r>
      <w:r>
        <w:rPr>
          <w:rFonts w:ascii="Arial" w:eastAsia="Arial" w:hAnsi="Arial" w:cs="Arial"/>
          <w:b/>
          <w:bCs/>
          <w:color w:val="000000" w:themeColor="text1"/>
        </w:rPr>
        <w:t xml:space="preserve"> Declarations of interest  </w:t>
      </w:r>
    </w:p>
    <w:p w14:paraId="377BF935" w14:textId="77777777" w:rsidR="00676800" w:rsidRDefault="002565F5">
      <w:pPr>
        <w:spacing w:after="0"/>
        <w:ind w:left="1684" w:right="-183"/>
      </w:pPr>
      <w:r>
        <w:rPr>
          <w:rFonts w:ascii="Arial" w:eastAsia="Arial" w:hAnsi="Arial" w:cs="Arial"/>
          <w:color w:val="000000" w:themeColor="text1"/>
        </w:rPr>
        <w:t xml:space="preserve">To receive declarations of personal interests and disclosable pecuniary interests (DPIs) in respect of items on this agenda. Members are reminded that all interests should be declared at the beginning of the meeting and prior to the item being discussed. </w:t>
      </w:r>
    </w:p>
    <w:p w14:paraId="2A142B90" w14:textId="77777777" w:rsidR="00676800" w:rsidRDefault="00676800">
      <w:pPr>
        <w:spacing w:after="0"/>
        <w:ind w:left="1684" w:right="-183"/>
        <w:rPr>
          <w:rFonts w:ascii="Arial" w:eastAsia="Arial" w:hAnsi="Arial" w:cs="Arial"/>
          <w:color w:val="000000" w:themeColor="text1"/>
        </w:rPr>
      </w:pPr>
    </w:p>
    <w:p w14:paraId="159741AE" w14:textId="459B9638" w:rsidR="00676800" w:rsidRPr="00CB6295" w:rsidRDefault="00A0786B" w:rsidP="00A0786B">
      <w:pPr>
        <w:spacing w:after="0"/>
        <w:ind w:left="1701" w:right="-170" w:hanging="907"/>
        <w:rPr>
          <w:rFonts w:ascii="Arial" w:eastAsia="Arial" w:hAnsi="Arial" w:cs="Arial"/>
          <w:color w:val="000000" w:themeColor="text1"/>
        </w:rPr>
      </w:pPr>
      <w:r>
        <w:rPr>
          <w:rFonts w:ascii="Arial" w:eastAsia="Arial" w:hAnsi="Arial" w:cs="Arial"/>
          <w:b/>
          <w:bCs/>
          <w:color w:val="000000" w:themeColor="text1"/>
        </w:rPr>
        <w:t>3</w:t>
      </w:r>
      <w:r>
        <w:rPr>
          <w:rFonts w:ascii="Arial" w:eastAsia="Arial" w:hAnsi="Arial" w:cs="Arial"/>
          <w:b/>
          <w:bCs/>
          <w:color w:val="000000" w:themeColor="text1"/>
        </w:rPr>
        <w:tab/>
        <w:t>To agree the agenda</w:t>
      </w:r>
      <w:r w:rsidR="00CB6295">
        <w:rPr>
          <w:rFonts w:ascii="Arial" w:eastAsia="Arial" w:hAnsi="Arial" w:cs="Arial"/>
          <w:b/>
          <w:bCs/>
          <w:color w:val="000000" w:themeColor="text1"/>
        </w:rPr>
        <w:t xml:space="preserve">, </w:t>
      </w:r>
      <w:r w:rsidR="00B26885">
        <w:rPr>
          <w:rFonts w:ascii="Arial" w:eastAsia="Arial" w:hAnsi="Arial" w:cs="Arial"/>
          <w:b/>
          <w:bCs/>
          <w:color w:val="000000" w:themeColor="text1"/>
        </w:rPr>
        <w:t>as published</w:t>
      </w:r>
      <w:r w:rsidR="00367484">
        <w:rPr>
          <w:rFonts w:ascii="Arial" w:eastAsia="Arial" w:hAnsi="Arial" w:cs="Arial"/>
          <w:b/>
          <w:bCs/>
          <w:color w:val="000000" w:themeColor="text1"/>
        </w:rPr>
        <w:t xml:space="preserve"> </w:t>
      </w:r>
      <w:r w:rsidR="00536916" w:rsidRPr="00536916">
        <w:rPr>
          <w:rFonts w:ascii="Arial" w:eastAsia="Arial" w:hAnsi="Arial" w:cs="Arial"/>
          <w:color w:val="000000" w:themeColor="text1"/>
        </w:rPr>
        <w:t>(herewith)</w:t>
      </w:r>
    </w:p>
    <w:p w14:paraId="599F439E" w14:textId="77777777" w:rsidR="00A0786B" w:rsidRDefault="00A0786B" w:rsidP="00A0786B">
      <w:pPr>
        <w:spacing w:after="0"/>
        <w:ind w:left="1701" w:right="-170" w:hanging="907"/>
        <w:rPr>
          <w:rFonts w:ascii="Arial" w:eastAsia="Arial" w:hAnsi="Arial" w:cs="Arial"/>
          <w:b/>
          <w:bCs/>
          <w:color w:val="000000" w:themeColor="text1"/>
        </w:rPr>
      </w:pPr>
    </w:p>
    <w:p w14:paraId="66BF6482" w14:textId="3399002C" w:rsidR="00676800" w:rsidRPr="00130527" w:rsidRDefault="00A0786B" w:rsidP="00130527">
      <w:pPr>
        <w:spacing w:after="0"/>
        <w:ind w:left="1701" w:right="-170" w:hanging="907"/>
        <w:rPr>
          <w:b/>
          <w:bCs/>
        </w:rPr>
      </w:pPr>
      <w:r>
        <w:rPr>
          <w:rFonts w:ascii="Arial" w:eastAsia="Arial" w:hAnsi="Arial" w:cs="Arial"/>
          <w:b/>
          <w:bCs/>
          <w:color w:val="000000" w:themeColor="text1"/>
        </w:rPr>
        <w:t>4</w:t>
      </w:r>
      <w:r>
        <w:rPr>
          <w:rFonts w:ascii="Arial" w:eastAsia="Arial" w:hAnsi="Arial" w:cs="Arial"/>
          <w:b/>
          <w:bCs/>
          <w:color w:val="000000" w:themeColor="text1"/>
        </w:rPr>
        <w:tab/>
        <w:t>To confirm and sign the Minutes of the Meeting</w:t>
      </w:r>
      <w:r w:rsidR="00130527">
        <w:rPr>
          <w:rFonts w:ascii="Arial" w:eastAsia="Arial" w:hAnsi="Arial" w:cs="Arial"/>
          <w:b/>
          <w:bCs/>
          <w:color w:val="000000" w:themeColor="text1"/>
        </w:rPr>
        <w:t xml:space="preserve"> of the Parish Council</w:t>
      </w:r>
      <w:r>
        <w:rPr>
          <w:rFonts w:ascii="Arial" w:eastAsia="Arial" w:hAnsi="Arial" w:cs="Arial"/>
          <w:b/>
          <w:bCs/>
          <w:color w:val="000000" w:themeColor="text1"/>
        </w:rPr>
        <w:t xml:space="preserve"> held </w:t>
      </w:r>
      <w:r w:rsidR="001128F8">
        <w:rPr>
          <w:rFonts w:ascii="Arial" w:eastAsia="Arial" w:hAnsi="Arial" w:cs="Arial"/>
          <w:b/>
          <w:bCs/>
          <w:color w:val="000000" w:themeColor="text1"/>
        </w:rPr>
        <w:t>2</w:t>
      </w:r>
      <w:r w:rsidR="00E01BCB">
        <w:rPr>
          <w:rFonts w:ascii="Arial" w:eastAsia="Arial" w:hAnsi="Arial" w:cs="Arial"/>
          <w:b/>
          <w:bCs/>
          <w:color w:val="000000" w:themeColor="text1"/>
        </w:rPr>
        <w:t>4</w:t>
      </w:r>
      <w:r w:rsidR="00E01BCB" w:rsidRPr="00E01BCB">
        <w:rPr>
          <w:rFonts w:ascii="Arial" w:eastAsia="Arial" w:hAnsi="Arial" w:cs="Arial"/>
          <w:b/>
          <w:bCs/>
          <w:color w:val="000000" w:themeColor="text1"/>
          <w:vertAlign w:val="superscript"/>
        </w:rPr>
        <w:t>th</w:t>
      </w:r>
      <w:r w:rsidR="00E01BCB">
        <w:rPr>
          <w:rFonts w:ascii="Arial" w:eastAsia="Arial" w:hAnsi="Arial" w:cs="Arial"/>
          <w:b/>
          <w:bCs/>
          <w:color w:val="000000" w:themeColor="text1"/>
        </w:rPr>
        <w:t xml:space="preserve"> September</w:t>
      </w:r>
      <w:r w:rsidRPr="00A0786B">
        <w:rPr>
          <w:rFonts w:ascii="Arial" w:eastAsia="Arial" w:hAnsi="Arial" w:cs="Arial"/>
          <w:b/>
          <w:bCs/>
          <w:color w:val="000000" w:themeColor="text1"/>
        </w:rPr>
        <w:t xml:space="preserve"> 2024</w:t>
      </w:r>
      <w:r>
        <w:rPr>
          <w:rFonts w:ascii="Arial" w:eastAsia="Arial" w:hAnsi="Arial" w:cs="Arial"/>
          <w:b/>
          <w:bCs/>
          <w:color w:val="000000" w:themeColor="text1"/>
        </w:rPr>
        <w:t xml:space="preserve"> </w:t>
      </w:r>
      <w:r>
        <w:rPr>
          <w:rFonts w:ascii="Arial" w:eastAsia="Arial" w:hAnsi="Arial" w:cs="Arial"/>
          <w:color w:val="000000" w:themeColor="text1"/>
        </w:rPr>
        <w:t>(herewith)</w:t>
      </w:r>
      <w:r w:rsidR="00CF3373">
        <w:rPr>
          <w:rFonts w:ascii="Arial" w:eastAsia="Arial" w:hAnsi="Arial" w:cs="Arial"/>
          <w:color w:val="000000" w:themeColor="text1"/>
        </w:rPr>
        <w:t xml:space="preserve"> </w:t>
      </w:r>
    </w:p>
    <w:p w14:paraId="4C5EEBB7" w14:textId="77777777" w:rsidR="00A0786B" w:rsidRPr="00A0786B" w:rsidRDefault="00A0786B">
      <w:pPr>
        <w:spacing w:after="0"/>
        <w:ind w:left="1701" w:right="-170" w:hanging="907"/>
        <w:rPr>
          <w:rFonts w:ascii="Arial" w:eastAsia="Arial" w:hAnsi="Arial" w:cs="Arial"/>
          <w:color w:val="000000" w:themeColor="text1"/>
        </w:rPr>
      </w:pPr>
    </w:p>
    <w:p w14:paraId="577FC730" w14:textId="38B43DF8" w:rsidR="00676800" w:rsidRDefault="002565F5">
      <w:pPr>
        <w:pStyle w:val="NoSpacing"/>
        <w:ind w:firstLine="720"/>
      </w:pPr>
      <w:r>
        <w:rPr>
          <w:rFonts w:ascii="Arial" w:eastAsia="Arial" w:hAnsi="Arial" w:cs="Arial"/>
          <w:b/>
          <w:bCs/>
        </w:rPr>
        <w:t xml:space="preserve"> </w:t>
      </w:r>
      <w:r w:rsidR="00C85579">
        <w:rPr>
          <w:rFonts w:ascii="Arial" w:eastAsia="Arial" w:hAnsi="Arial" w:cs="Arial"/>
          <w:b/>
          <w:bCs/>
        </w:rPr>
        <w:t>5</w:t>
      </w:r>
      <w:r>
        <w:rPr>
          <w:rFonts w:ascii="Arial" w:eastAsia="Arial" w:hAnsi="Arial" w:cs="Arial"/>
          <w:b/>
          <w:bCs/>
        </w:rPr>
        <w:t xml:space="preserve">           County Councillor Report </w:t>
      </w:r>
    </w:p>
    <w:p w14:paraId="5C094EDB" w14:textId="77777777" w:rsidR="00676800" w:rsidRDefault="002565F5">
      <w:pPr>
        <w:pStyle w:val="NoSpacing"/>
        <w:ind w:left="720"/>
        <w:rPr>
          <w:rFonts w:ascii="Arial" w:eastAsia="Arial" w:hAnsi="Arial" w:cs="Arial"/>
        </w:rPr>
      </w:pPr>
      <w:r>
        <w:rPr>
          <w:rFonts w:ascii="Arial" w:eastAsia="Arial" w:hAnsi="Arial" w:cs="Arial"/>
          <w:b/>
          <w:bCs/>
        </w:rPr>
        <w:t xml:space="preserve">             </w:t>
      </w:r>
      <w:r>
        <w:rPr>
          <w:rFonts w:ascii="Arial" w:eastAsia="Arial" w:hAnsi="Arial" w:cs="Arial"/>
        </w:rPr>
        <w:t xml:space="preserve">To receive a report from the County Councillor. </w:t>
      </w:r>
    </w:p>
    <w:p w14:paraId="6C232044" w14:textId="0518A96E" w:rsidR="00676800" w:rsidRDefault="002565F5">
      <w:pPr>
        <w:spacing w:before="272" w:after="0"/>
        <w:ind w:left="720"/>
      </w:pPr>
      <w:r>
        <w:rPr>
          <w:rFonts w:ascii="Arial" w:eastAsia="Arial" w:hAnsi="Arial" w:cs="Arial"/>
          <w:b/>
          <w:bCs/>
          <w:color w:val="000000" w:themeColor="text1"/>
        </w:rPr>
        <w:t xml:space="preserve"> </w:t>
      </w:r>
      <w:r w:rsidR="00C85579">
        <w:rPr>
          <w:rFonts w:ascii="Arial" w:eastAsia="Arial" w:hAnsi="Arial" w:cs="Arial"/>
          <w:b/>
          <w:bCs/>
          <w:color w:val="000000" w:themeColor="text1"/>
        </w:rPr>
        <w:t>6</w:t>
      </w:r>
      <w:r>
        <w:rPr>
          <w:rFonts w:ascii="Arial" w:eastAsia="Arial" w:hAnsi="Arial" w:cs="Arial"/>
          <w:b/>
          <w:bCs/>
          <w:color w:val="000000" w:themeColor="text1"/>
        </w:rPr>
        <w:tab/>
        <w:t xml:space="preserve">    District Councillor Report  </w:t>
      </w:r>
    </w:p>
    <w:p w14:paraId="1A99C272" w14:textId="1158B1E7" w:rsidR="00676800" w:rsidRDefault="002565F5">
      <w:pPr>
        <w:spacing w:after="0"/>
        <w:ind w:left="977"/>
      </w:pPr>
      <w:r>
        <w:rPr>
          <w:rFonts w:ascii="Arial" w:eastAsia="Arial" w:hAnsi="Arial" w:cs="Arial"/>
          <w:color w:val="000000" w:themeColor="text1"/>
        </w:rPr>
        <w:t xml:space="preserve">       </w:t>
      </w:r>
      <w:r w:rsidR="00C85579">
        <w:rPr>
          <w:rFonts w:ascii="Arial" w:eastAsia="Arial" w:hAnsi="Arial" w:cs="Arial"/>
          <w:color w:val="000000" w:themeColor="text1"/>
        </w:rPr>
        <w:t xml:space="preserve">   </w:t>
      </w:r>
      <w:r>
        <w:rPr>
          <w:rFonts w:ascii="Arial" w:eastAsia="Arial" w:hAnsi="Arial" w:cs="Arial"/>
          <w:color w:val="000000" w:themeColor="text1"/>
        </w:rPr>
        <w:t xml:space="preserve"> To receive a report from the District Councillor. </w:t>
      </w:r>
    </w:p>
    <w:p w14:paraId="17C55F11" w14:textId="66692993" w:rsidR="00676800" w:rsidRDefault="00C85579" w:rsidP="00C85579">
      <w:pPr>
        <w:spacing w:before="282" w:after="0"/>
        <w:ind w:left="1560" w:hanging="766"/>
      </w:pPr>
      <w:r>
        <w:rPr>
          <w:rFonts w:ascii="Arial" w:eastAsia="Arial" w:hAnsi="Arial" w:cs="Arial"/>
          <w:b/>
          <w:bCs/>
          <w:color w:val="000000" w:themeColor="text1"/>
        </w:rPr>
        <w:lastRenderedPageBreak/>
        <w:t>7</w:t>
      </w:r>
      <w:r w:rsidR="00AC0C8A">
        <w:rPr>
          <w:rFonts w:ascii="Arial" w:eastAsia="Arial" w:hAnsi="Arial" w:cs="Arial"/>
          <w:b/>
          <w:bCs/>
          <w:color w:val="000000" w:themeColor="text1"/>
        </w:rPr>
        <w:tab/>
        <w:t xml:space="preserve"> Public</w:t>
      </w:r>
      <w:r>
        <w:rPr>
          <w:rFonts w:ascii="Arial" w:eastAsia="Arial" w:hAnsi="Arial" w:cs="Arial"/>
          <w:b/>
          <w:bCs/>
          <w:color w:val="000000" w:themeColor="text1"/>
        </w:rPr>
        <w:t xml:space="preserve"> Participation  </w:t>
      </w:r>
    </w:p>
    <w:p w14:paraId="09DCC5E1" w14:textId="77777777" w:rsidR="00676800" w:rsidRDefault="002565F5">
      <w:pPr>
        <w:spacing w:after="0"/>
        <w:ind w:left="1685" w:right="430" w:firstLine="18"/>
        <w:rPr>
          <w:rFonts w:ascii="Arial" w:eastAsia="Arial" w:hAnsi="Arial" w:cs="Arial"/>
          <w:color w:val="000000" w:themeColor="text1"/>
        </w:rPr>
      </w:pPr>
      <w:r>
        <w:rPr>
          <w:rFonts w:ascii="Arial" w:eastAsia="Arial" w:hAnsi="Arial" w:cs="Arial"/>
          <w:color w:val="000000" w:themeColor="text1"/>
        </w:rPr>
        <w:t xml:space="preserve">In accordance with Standing Order 3 (f) members of the public are permitted to make representations and ask questions, the period set aside shall not exceed 15 minutes. It should be noted that answers will generally not be given at the meeting where the questions are delivered, each member of the public is entitled to speak once.  </w:t>
      </w:r>
    </w:p>
    <w:p w14:paraId="392DFECB" w14:textId="77777777" w:rsidR="00C85579" w:rsidRDefault="00C85579">
      <w:pPr>
        <w:spacing w:after="0"/>
        <w:ind w:left="1685" w:right="430" w:firstLine="18"/>
        <w:rPr>
          <w:rFonts w:ascii="Arial" w:eastAsia="Arial" w:hAnsi="Arial" w:cs="Arial"/>
          <w:color w:val="000000" w:themeColor="text1"/>
        </w:rPr>
      </w:pPr>
    </w:p>
    <w:p w14:paraId="504DA208" w14:textId="1C23408F" w:rsidR="008D5649" w:rsidRDefault="00C85579" w:rsidP="00C85579">
      <w:pPr>
        <w:spacing w:after="0"/>
        <w:ind w:right="430"/>
        <w:rPr>
          <w:rFonts w:ascii="Arial" w:eastAsia="Arial" w:hAnsi="Arial" w:cs="Arial"/>
          <w:b/>
          <w:bCs/>
          <w:color w:val="000000" w:themeColor="text1"/>
        </w:rPr>
      </w:pPr>
      <w:r>
        <w:rPr>
          <w:rFonts w:ascii="Arial" w:eastAsia="Arial" w:hAnsi="Arial" w:cs="Arial"/>
          <w:b/>
          <w:bCs/>
          <w:color w:val="000000" w:themeColor="text1"/>
        </w:rPr>
        <w:t xml:space="preserve">           </w:t>
      </w:r>
      <w:r w:rsidRPr="00C85579">
        <w:rPr>
          <w:rFonts w:ascii="Arial" w:eastAsia="Arial" w:hAnsi="Arial" w:cs="Arial"/>
          <w:b/>
          <w:bCs/>
          <w:color w:val="000000" w:themeColor="text1"/>
        </w:rPr>
        <w:t>8</w:t>
      </w:r>
      <w:r w:rsidRPr="00C85579">
        <w:rPr>
          <w:rFonts w:ascii="Arial" w:eastAsia="Arial" w:hAnsi="Arial" w:cs="Arial"/>
          <w:b/>
          <w:bCs/>
          <w:color w:val="000000" w:themeColor="text1"/>
        </w:rPr>
        <w:tab/>
      </w:r>
      <w:r w:rsidR="00326C33">
        <w:rPr>
          <w:rFonts w:ascii="Arial" w:eastAsia="Arial" w:hAnsi="Arial" w:cs="Arial"/>
          <w:b/>
          <w:bCs/>
          <w:color w:val="000000" w:themeColor="text1"/>
        </w:rPr>
        <w:t xml:space="preserve">   </w:t>
      </w:r>
      <w:r>
        <w:rPr>
          <w:rFonts w:ascii="Arial" w:eastAsia="Arial" w:hAnsi="Arial" w:cs="Arial"/>
          <w:b/>
          <w:bCs/>
          <w:color w:val="000000" w:themeColor="text1"/>
        </w:rPr>
        <w:t>To receive a report from the Parish Clerk</w:t>
      </w:r>
      <w:r w:rsidRPr="00C85579">
        <w:rPr>
          <w:rFonts w:ascii="Arial" w:eastAsia="Arial" w:hAnsi="Arial" w:cs="Arial"/>
          <w:b/>
          <w:bCs/>
          <w:color w:val="000000" w:themeColor="text1"/>
        </w:rPr>
        <w:t xml:space="preserve"> </w:t>
      </w:r>
      <w:r w:rsidR="00523797" w:rsidRPr="00F70AF8">
        <w:rPr>
          <w:rFonts w:ascii="Arial" w:eastAsia="Arial" w:hAnsi="Arial" w:cs="Arial"/>
          <w:color w:val="000000" w:themeColor="text1"/>
        </w:rPr>
        <w:t>(herewith)</w:t>
      </w:r>
    </w:p>
    <w:p w14:paraId="57E846F4" w14:textId="77777777" w:rsidR="00373948" w:rsidRDefault="00373948" w:rsidP="00373948">
      <w:pPr>
        <w:spacing w:after="0"/>
        <w:ind w:left="720" w:right="430" w:firstLine="720"/>
        <w:rPr>
          <w:rFonts w:ascii="Arial" w:eastAsia="Arial" w:hAnsi="Arial" w:cs="Arial"/>
          <w:b/>
          <w:bCs/>
          <w:color w:val="000000" w:themeColor="text1"/>
        </w:rPr>
      </w:pPr>
      <w:r>
        <w:rPr>
          <w:rFonts w:ascii="Arial" w:eastAsia="Arial" w:hAnsi="Arial" w:cs="Arial"/>
          <w:b/>
          <w:bCs/>
          <w:color w:val="000000" w:themeColor="text1"/>
        </w:rPr>
        <w:t xml:space="preserve">   </w:t>
      </w:r>
      <w:r w:rsidR="004D54A1">
        <w:rPr>
          <w:rFonts w:ascii="Arial" w:eastAsia="Arial" w:hAnsi="Arial" w:cs="Arial"/>
          <w:b/>
          <w:bCs/>
          <w:color w:val="000000" w:themeColor="text1"/>
        </w:rPr>
        <w:t>To include financial information</w:t>
      </w:r>
      <w:r w:rsidR="00F3208B">
        <w:rPr>
          <w:rFonts w:ascii="Arial" w:eastAsia="Arial" w:hAnsi="Arial" w:cs="Arial"/>
          <w:b/>
          <w:bCs/>
          <w:color w:val="000000" w:themeColor="text1"/>
        </w:rPr>
        <w:t xml:space="preserve">, bank reconciliation and  </w:t>
      </w:r>
    </w:p>
    <w:p w14:paraId="43689EBA" w14:textId="4B640A34" w:rsidR="008D5649" w:rsidRDefault="00F3208B" w:rsidP="00373948">
      <w:pPr>
        <w:spacing w:after="0"/>
        <w:ind w:left="720" w:right="430" w:firstLine="720"/>
        <w:rPr>
          <w:rFonts w:ascii="Arial" w:eastAsia="Arial" w:hAnsi="Arial" w:cs="Arial"/>
          <w:b/>
          <w:bCs/>
          <w:color w:val="000000" w:themeColor="text1"/>
        </w:rPr>
      </w:pPr>
      <w:r>
        <w:rPr>
          <w:rFonts w:ascii="Arial" w:eastAsia="Arial" w:hAnsi="Arial" w:cs="Arial"/>
          <w:b/>
          <w:bCs/>
          <w:color w:val="000000" w:themeColor="text1"/>
        </w:rPr>
        <w:t xml:space="preserve"> </w:t>
      </w:r>
      <w:r w:rsidR="00373948">
        <w:rPr>
          <w:rFonts w:ascii="Arial" w:eastAsia="Arial" w:hAnsi="Arial" w:cs="Arial"/>
          <w:b/>
          <w:bCs/>
          <w:color w:val="000000" w:themeColor="text1"/>
        </w:rPr>
        <w:t xml:space="preserve">  </w:t>
      </w:r>
      <w:r>
        <w:rPr>
          <w:rFonts w:ascii="Arial" w:eastAsia="Arial" w:hAnsi="Arial" w:cs="Arial"/>
          <w:b/>
          <w:bCs/>
          <w:color w:val="000000" w:themeColor="text1"/>
        </w:rPr>
        <w:t>payments</w:t>
      </w:r>
      <w:r w:rsidR="008F7400">
        <w:rPr>
          <w:rFonts w:ascii="Arial" w:eastAsia="Arial" w:hAnsi="Arial" w:cs="Arial"/>
          <w:b/>
          <w:bCs/>
          <w:color w:val="000000" w:themeColor="text1"/>
        </w:rPr>
        <w:t xml:space="preserve"> and information on gov.uk domain name</w:t>
      </w:r>
      <w:r w:rsidR="00FD7077">
        <w:rPr>
          <w:rFonts w:ascii="Arial" w:eastAsia="Arial" w:hAnsi="Arial" w:cs="Arial"/>
          <w:b/>
          <w:bCs/>
          <w:color w:val="000000" w:themeColor="text1"/>
        </w:rPr>
        <w:t>s.</w:t>
      </w:r>
    </w:p>
    <w:p w14:paraId="1D4EC943" w14:textId="77777777" w:rsidR="00F3208B" w:rsidRDefault="00F3208B" w:rsidP="00F3208B">
      <w:pPr>
        <w:spacing w:after="0"/>
        <w:ind w:left="1770" w:right="430"/>
        <w:rPr>
          <w:rFonts w:ascii="Arial" w:eastAsia="Arial" w:hAnsi="Arial" w:cs="Arial"/>
          <w:b/>
          <w:bCs/>
          <w:color w:val="000000" w:themeColor="text1"/>
        </w:rPr>
      </w:pPr>
    </w:p>
    <w:p w14:paraId="74637FC6" w14:textId="77777777" w:rsidR="00C03D93" w:rsidRDefault="00881DF0" w:rsidP="00C03D93">
      <w:pPr>
        <w:spacing w:after="0"/>
        <w:ind w:left="1575" w:right="430" w:hanging="855"/>
        <w:rPr>
          <w:rFonts w:ascii="Arial" w:eastAsia="Arial" w:hAnsi="Arial" w:cs="Arial"/>
          <w:b/>
          <w:bCs/>
          <w:color w:val="000000" w:themeColor="text1"/>
        </w:rPr>
      </w:pPr>
      <w:r>
        <w:rPr>
          <w:rFonts w:ascii="Arial" w:eastAsia="Arial" w:hAnsi="Arial" w:cs="Arial"/>
          <w:b/>
          <w:bCs/>
          <w:color w:val="000000" w:themeColor="text1"/>
        </w:rPr>
        <w:t>9</w:t>
      </w:r>
      <w:r>
        <w:rPr>
          <w:rFonts w:ascii="Arial" w:eastAsia="Arial" w:hAnsi="Arial" w:cs="Arial"/>
          <w:b/>
          <w:bCs/>
          <w:color w:val="000000" w:themeColor="text1"/>
        </w:rPr>
        <w:tab/>
      </w:r>
      <w:r w:rsidR="00C03D93">
        <w:rPr>
          <w:rFonts w:ascii="Arial" w:eastAsia="Arial" w:hAnsi="Arial" w:cs="Arial"/>
          <w:b/>
          <w:bCs/>
          <w:color w:val="000000" w:themeColor="text1"/>
        </w:rPr>
        <w:t xml:space="preserve"> </w:t>
      </w:r>
      <w:r w:rsidR="00FD7077">
        <w:rPr>
          <w:rFonts w:ascii="Arial" w:eastAsia="Arial" w:hAnsi="Arial" w:cs="Arial"/>
          <w:b/>
          <w:bCs/>
          <w:color w:val="000000" w:themeColor="text1"/>
        </w:rPr>
        <w:t xml:space="preserve">To consider draft budget proposals </w:t>
      </w:r>
      <w:r w:rsidR="005564FB">
        <w:rPr>
          <w:rFonts w:ascii="Arial" w:eastAsia="Arial" w:hAnsi="Arial" w:cs="Arial"/>
          <w:b/>
          <w:bCs/>
          <w:color w:val="000000" w:themeColor="text1"/>
        </w:rPr>
        <w:t xml:space="preserve">and precept proposals </w:t>
      </w:r>
    </w:p>
    <w:p w14:paraId="0189755A" w14:textId="55E6A7A7" w:rsidR="00FD7077" w:rsidRPr="009A4DDB" w:rsidRDefault="00C03D93" w:rsidP="00C03D93">
      <w:pPr>
        <w:spacing w:after="0"/>
        <w:ind w:left="1575" w:right="430" w:hanging="855"/>
        <w:rPr>
          <w:rFonts w:ascii="Arial" w:eastAsia="Arial" w:hAnsi="Arial" w:cs="Arial"/>
          <w:color w:val="000000" w:themeColor="text1"/>
        </w:rPr>
      </w:pPr>
      <w:r>
        <w:rPr>
          <w:rFonts w:ascii="Arial" w:eastAsia="Arial" w:hAnsi="Arial" w:cs="Arial"/>
          <w:b/>
          <w:bCs/>
          <w:color w:val="000000" w:themeColor="text1"/>
        </w:rPr>
        <w:t xml:space="preserve">       </w:t>
      </w:r>
      <w:r w:rsidR="005564FB">
        <w:rPr>
          <w:rFonts w:ascii="Arial" w:eastAsia="Arial" w:hAnsi="Arial" w:cs="Arial"/>
          <w:b/>
          <w:bCs/>
          <w:color w:val="000000" w:themeColor="text1"/>
        </w:rPr>
        <w:t xml:space="preserve">    </w:t>
      </w:r>
      <w:r>
        <w:rPr>
          <w:rFonts w:ascii="Arial" w:eastAsia="Arial" w:hAnsi="Arial" w:cs="Arial"/>
          <w:b/>
          <w:bCs/>
          <w:color w:val="000000" w:themeColor="text1"/>
        </w:rPr>
        <w:t xml:space="preserve">   </w:t>
      </w:r>
      <w:r w:rsidR="005564FB" w:rsidRPr="009A4DDB">
        <w:rPr>
          <w:rFonts w:ascii="Arial" w:eastAsia="Arial" w:hAnsi="Arial" w:cs="Arial"/>
          <w:color w:val="000000" w:themeColor="text1"/>
        </w:rPr>
        <w:t>(herewith)</w:t>
      </w:r>
    </w:p>
    <w:p w14:paraId="5346A82C" w14:textId="77777777" w:rsidR="00FD7077" w:rsidRDefault="00FD7077" w:rsidP="00C85579">
      <w:pPr>
        <w:spacing w:after="0"/>
        <w:ind w:right="430"/>
        <w:rPr>
          <w:rFonts w:ascii="Arial" w:eastAsia="Arial" w:hAnsi="Arial" w:cs="Arial"/>
          <w:b/>
          <w:bCs/>
          <w:color w:val="000000" w:themeColor="text1"/>
        </w:rPr>
      </w:pPr>
    </w:p>
    <w:p w14:paraId="4EF613D7" w14:textId="32214E9D" w:rsidR="00CA45C5" w:rsidRDefault="00627FAD" w:rsidP="00627FAD">
      <w:pPr>
        <w:spacing w:after="0"/>
        <w:ind w:right="430"/>
        <w:rPr>
          <w:rFonts w:ascii="Arial" w:eastAsia="Arial" w:hAnsi="Arial" w:cs="Arial"/>
          <w:b/>
          <w:bCs/>
          <w:color w:val="000000" w:themeColor="text1"/>
        </w:rPr>
      </w:pPr>
      <w:r>
        <w:rPr>
          <w:rFonts w:ascii="Arial" w:eastAsia="Arial" w:hAnsi="Arial" w:cs="Arial"/>
          <w:b/>
          <w:bCs/>
          <w:color w:val="000000" w:themeColor="text1"/>
        </w:rPr>
        <w:t xml:space="preserve">        </w:t>
      </w:r>
      <w:r w:rsidR="000B5BF6">
        <w:rPr>
          <w:rFonts w:ascii="Arial" w:eastAsia="Arial" w:hAnsi="Arial" w:cs="Arial"/>
          <w:b/>
          <w:bCs/>
          <w:color w:val="000000" w:themeColor="text1"/>
        </w:rPr>
        <w:t xml:space="preserve">  </w:t>
      </w:r>
      <w:r w:rsidR="00CA45C5">
        <w:rPr>
          <w:rFonts w:ascii="Arial" w:eastAsia="Arial" w:hAnsi="Arial" w:cs="Arial"/>
          <w:b/>
          <w:bCs/>
          <w:color w:val="000000" w:themeColor="text1"/>
        </w:rPr>
        <w:t>10</w:t>
      </w:r>
      <w:r w:rsidR="00CA45C5">
        <w:rPr>
          <w:rFonts w:ascii="Arial" w:eastAsia="Arial" w:hAnsi="Arial" w:cs="Arial"/>
          <w:b/>
          <w:bCs/>
          <w:color w:val="000000" w:themeColor="text1"/>
        </w:rPr>
        <w:tab/>
        <w:t xml:space="preserve"> </w:t>
      </w:r>
      <w:r>
        <w:rPr>
          <w:rFonts w:ascii="Arial" w:eastAsia="Arial" w:hAnsi="Arial" w:cs="Arial"/>
          <w:b/>
          <w:bCs/>
          <w:color w:val="000000" w:themeColor="text1"/>
        </w:rPr>
        <w:t xml:space="preserve">  </w:t>
      </w:r>
      <w:r w:rsidR="00881DF0">
        <w:rPr>
          <w:rFonts w:ascii="Arial" w:eastAsia="Arial" w:hAnsi="Arial" w:cs="Arial"/>
          <w:b/>
          <w:bCs/>
          <w:color w:val="000000" w:themeColor="text1"/>
        </w:rPr>
        <w:t xml:space="preserve">To consider Action Points </w:t>
      </w:r>
      <w:r w:rsidR="00881DF0" w:rsidRPr="00881DF0">
        <w:rPr>
          <w:rFonts w:ascii="Arial" w:eastAsia="Arial" w:hAnsi="Arial" w:cs="Arial"/>
          <w:color w:val="000000" w:themeColor="text1"/>
        </w:rPr>
        <w:t>(herewith)</w:t>
      </w:r>
      <w:r w:rsidR="00C85579" w:rsidRPr="00C85579">
        <w:rPr>
          <w:rFonts w:ascii="Arial" w:eastAsia="Arial" w:hAnsi="Arial" w:cs="Arial"/>
          <w:b/>
          <w:bCs/>
          <w:color w:val="000000" w:themeColor="text1"/>
        </w:rPr>
        <w:t xml:space="preserve"> </w:t>
      </w:r>
      <w:r w:rsidR="00326C33">
        <w:rPr>
          <w:rFonts w:ascii="Arial" w:eastAsia="Arial" w:hAnsi="Arial" w:cs="Arial"/>
          <w:b/>
          <w:bCs/>
          <w:color w:val="000000" w:themeColor="text1"/>
        </w:rPr>
        <w:t xml:space="preserve">    </w:t>
      </w:r>
    </w:p>
    <w:p w14:paraId="45AB5DA8" w14:textId="77777777" w:rsidR="007C0025" w:rsidRDefault="007C0025" w:rsidP="00627FAD">
      <w:pPr>
        <w:spacing w:after="0"/>
        <w:ind w:right="430"/>
        <w:rPr>
          <w:rFonts w:ascii="Arial" w:eastAsia="Arial" w:hAnsi="Arial" w:cs="Arial"/>
          <w:b/>
          <w:bCs/>
          <w:color w:val="000000" w:themeColor="text1"/>
        </w:rPr>
      </w:pPr>
    </w:p>
    <w:p w14:paraId="391718AA" w14:textId="68399E29" w:rsidR="007C0025" w:rsidRPr="00A310B0" w:rsidRDefault="007C0025" w:rsidP="00627FAD">
      <w:pPr>
        <w:spacing w:after="0"/>
        <w:ind w:right="430"/>
        <w:rPr>
          <w:rFonts w:ascii="Arial" w:eastAsia="Arial" w:hAnsi="Arial" w:cs="Arial"/>
          <w:color w:val="000000" w:themeColor="text1"/>
        </w:rPr>
      </w:pPr>
      <w:r>
        <w:rPr>
          <w:rFonts w:ascii="Arial" w:eastAsia="Arial" w:hAnsi="Arial" w:cs="Arial"/>
          <w:b/>
          <w:bCs/>
          <w:color w:val="000000" w:themeColor="text1"/>
        </w:rPr>
        <w:tab/>
      </w:r>
      <w:r w:rsidR="009A6EFA">
        <w:rPr>
          <w:rFonts w:ascii="Arial" w:eastAsia="Arial" w:hAnsi="Arial" w:cs="Arial"/>
          <w:b/>
          <w:bCs/>
          <w:color w:val="000000" w:themeColor="text1"/>
        </w:rPr>
        <w:t>11</w:t>
      </w:r>
      <w:r w:rsidR="009A6EFA">
        <w:rPr>
          <w:rFonts w:ascii="Arial" w:eastAsia="Arial" w:hAnsi="Arial" w:cs="Arial"/>
          <w:b/>
          <w:bCs/>
          <w:color w:val="000000" w:themeColor="text1"/>
        </w:rPr>
        <w:tab/>
        <w:t xml:space="preserve">   To consider </w:t>
      </w:r>
      <w:r w:rsidR="00724AC8">
        <w:rPr>
          <w:rFonts w:ascii="Arial" w:eastAsia="Arial" w:hAnsi="Arial" w:cs="Arial"/>
          <w:b/>
          <w:bCs/>
          <w:color w:val="000000" w:themeColor="text1"/>
        </w:rPr>
        <w:t>website issues</w:t>
      </w:r>
      <w:r w:rsidR="009A4DDB">
        <w:rPr>
          <w:rFonts w:ascii="Arial" w:eastAsia="Arial" w:hAnsi="Arial" w:cs="Arial"/>
          <w:b/>
          <w:bCs/>
          <w:color w:val="000000" w:themeColor="text1"/>
        </w:rPr>
        <w:t xml:space="preserve"> </w:t>
      </w:r>
      <w:r w:rsidR="00A310B0" w:rsidRPr="00A310B0">
        <w:rPr>
          <w:rFonts w:ascii="Arial" w:eastAsia="Arial" w:hAnsi="Arial" w:cs="Arial"/>
          <w:color w:val="000000" w:themeColor="text1"/>
        </w:rPr>
        <w:t xml:space="preserve">(information </w:t>
      </w:r>
      <w:r w:rsidR="00D32586">
        <w:rPr>
          <w:rFonts w:ascii="Arial" w:eastAsia="Arial" w:hAnsi="Arial" w:cs="Arial"/>
          <w:color w:val="000000" w:themeColor="text1"/>
        </w:rPr>
        <w:t>to follow</w:t>
      </w:r>
      <w:r w:rsidR="00A310B0" w:rsidRPr="00A310B0">
        <w:rPr>
          <w:rFonts w:ascii="Arial" w:eastAsia="Arial" w:hAnsi="Arial" w:cs="Arial"/>
          <w:color w:val="000000" w:themeColor="text1"/>
        </w:rPr>
        <w:t>)</w:t>
      </w:r>
    </w:p>
    <w:p w14:paraId="04ADFDF1" w14:textId="77777777" w:rsidR="00CA45C5" w:rsidRDefault="00CA45C5" w:rsidP="00CA45C5">
      <w:pPr>
        <w:spacing w:after="0"/>
        <w:ind w:right="430" w:firstLine="720"/>
        <w:rPr>
          <w:rFonts w:ascii="Arial" w:eastAsia="Arial" w:hAnsi="Arial" w:cs="Arial"/>
          <w:b/>
          <w:bCs/>
          <w:color w:val="000000" w:themeColor="text1"/>
        </w:rPr>
      </w:pPr>
    </w:p>
    <w:p w14:paraId="526E74DC" w14:textId="57DADAF1" w:rsidR="00C83723" w:rsidRDefault="000B5BF6" w:rsidP="000B5BF6">
      <w:pPr>
        <w:spacing w:after="0"/>
        <w:ind w:right="430"/>
        <w:rPr>
          <w:rFonts w:ascii="Arial" w:eastAsia="Arial" w:hAnsi="Arial" w:cs="Arial"/>
          <w:b/>
          <w:bCs/>
          <w:color w:val="000000" w:themeColor="text1"/>
        </w:rPr>
      </w:pPr>
      <w:r>
        <w:rPr>
          <w:rFonts w:ascii="Arial" w:eastAsia="Arial" w:hAnsi="Arial" w:cs="Arial"/>
          <w:b/>
          <w:bCs/>
          <w:color w:val="000000" w:themeColor="text1"/>
        </w:rPr>
        <w:t xml:space="preserve">          </w:t>
      </w:r>
      <w:r w:rsidR="00CA45C5">
        <w:rPr>
          <w:rFonts w:ascii="Arial" w:eastAsia="Arial" w:hAnsi="Arial" w:cs="Arial"/>
          <w:b/>
          <w:bCs/>
          <w:color w:val="000000" w:themeColor="text1"/>
        </w:rPr>
        <w:t>1</w:t>
      </w:r>
      <w:r w:rsidR="00674D0E">
        <w:rPr>
          <w:rFonts w:ascii="Arial" w:eastAsia="Arial" w:hAnsi="Arial" w:cs="Arial"/>
          <w:b/>
          <w:bCs/>
          <w:color w:val="000000" w:themeColor="text1"/>
        </w:rPr>
        <w:t>2</w:t>
      </w:r>
      <w:r w:rsidR="00CA45C5">
        <w:rPr>
          <w:rFonts w:ascii="Arial" w:eastAsia="Arial" w:hAnsi="Arial" w:cs="Arial"/>
          <w:b/>
          <w:bCs/>
          <w:color w:val="000000" w:themeColor="text1"/>
        </w:rPr>
        <w:t xml:space="preserve"> </w:t>
      </w:r>
      <w:r w:rsidR="00CA45C5">
        <w:rPr>
          <w:rFonts w:ascii="Arial" w:eastAsia="Arial" w:hAnsi="Arial" w:cs="Arial"/>
          <w:b/>
          <w:bCs/>
          <w:color w:val="000000" w:themeColor="text1"/>
        </w:rPr>
        <w:tab/>
      </w:r>
      <w:r w:rsidR="00355CCC">
        <w:rPr>
          <w:rFonts w:ascii="Arial" w:eastAsia="Arial" w:hAnsi="Arial" w:cs="Arial"/>
          <w:b/>
          <w:bCs/>
          <w:color w:val="000000" w:themeColor="text1"/>
        </w:rPr>
        <w:t xml:space="preserve"> </w:t>
      </w:r>
      <w:r>
        <w:rPr>
          <w:rFonts w:ascii="Arial" w:eastAsia="Arial" w:hAnsi="Arial" w:cs="Arial"/>
          <w:b/>
          <w:bCs/>
          <w:color w:val="000000" w:themeColor="text1"/>
        </w:rPr>
        <w:t xml:space="preserve">  </w:t>
      </w:r>
      <w:r w:rsidR="00355CCC">
        <w:rPr>
          <w:rFonts w:ascii="Arial" w:eastAsia="Arial" w:hAnsi="Arial" w:cs="Arial"/>
          <w:b/>
          <w:bCs/>
          <w:color w:val="000000" w:themeColor="text1"/>
        </w:rPr>
        <w:t>To consider planning application</w:t>
      </w:r>
      <w:r w:rsidR="00355B29">
        <w:rPr>
          <w:rFonts w:ascii="Arial" w:eastAsia="Arial" w:hAnsi="Arial" w:cs="Arial"/>
          <w:b/>
          <w:bCs/>
          <w:color w:val="000000" w:themeColor="text1"/>
        </w:rPr>
        <w:t>s</w:t>
      </w:r>
    </w:p>
    <w:p w14:paraId="7B5E0A95" w14:textId="5F66DC54" w:rsidR="00676800" w:rsidRPr="00326C33" w:rsidRDefault="00C83723" w:rsidP="00CA45C5">
      <w:pPr>
        <w:spacing w:after="0"/>
        <w:ind w:right="430" w:firstLine="720"/>
        <w:rPr>
          <w:rFonts w:ascii="Arial" w:eastAsia="Arial" w:hAnsi="Arial" w:cs="Arial"/>
          <w:b/>
          <w:bCs/>
          <w:color w:val="000000" w:themeColor="text1"/>
        </w:rPr>
      </w:pPr>
      <w:r>
        <w:rPr>
          <w:rFonts w:ascii="Arial" w:eastAsia="Arial" w:hAnsi="Arial" w:cs="Arial"/>
          <w:b/>
          <w:bCs/>
          <w:color w:val="000000" w:themeColor="text1"/>
        </w:rPr>
        <w:t xml:space="preserve"> </w:t>
      </w:r>
      <w:r>
        <w:rPr>
          <w:rFonts w:ascii="Arial" w:eastAsia="Arial" w:hAnsi="Arial" w:cs="Arial"/>
          <w:b/>
          <w:bCs/>
          <w:color w:val="000000" w:themeColor="text1"/>
        </w:rPr>
        <w:tab/>
        <w:t xml:space="preserve">  Link</w:t>
      </w:r>
      <w:r w:rsidR="00AD07AE">
        <w:rPr>
          <w:rFonts w:ascii="Arial" w:eastAsia="Arial" w:hAnsi="Arial" w:cs="Arial"/>
          <w:b/>
          <w:bCs/>
          <w:color w:val="000000" w:themeColor="text1"/>
        </w:rPr>
        <w:t>:</w:t>
      </w:r>
      <w:r w:rsidR="002B3519">
        <w:rPr>
          <w:rFonts w:ascii="Arial" w:eastAsia="Arial" w:hAnsi="Arial" w:cs="Arial"/>
          <w:b/>
          <w:bCs/>
          <w:color w:val="000000" w:themeColor="text1"/>
        </w:rPr>
        <w:t xml:space="preserve"> </w:t>
      </w:r>
      <w:hyperlink r:id="rId7" w:history="1">
        <w:r w:rsidR="00694455" w:rsidRPr="00694455">
          <w:rPr>
            <w:rStyle w:val="Hyperlink"/>
            <w:rFonts w:ascii="Arial" w:eastAsia="Arial" w:hAnsi="Arial" w:cs="Arial"/>
            <w:b/>
            <w:bCs/>
          </w:rPr>
          <w:t xml:space="preserve">Planning application: 79262 - </w:t>
        </w:r>
      </w:hyperlink>
      <w:r w:rsidR="00326C33">
        <w:rPr>
          <w:rFonts w:ascii="Arial" w:eastAsia="Arial" w:hAnsi="Arial" w:cs="Arial"/>
          <w:b/>
          <w:bCs/>
          <w:color w:val="000000" w:themeColor="text1"/>
        </w:rPr>
        <w:t xml:space="preserve">    </w:t>
      </w:r>
    </w:p>
    <w:p w14:paraId="6EFD2A89" w14:textId="5887AF23" w:rsidR="00855827" w:rsidRDefault="007E4519" w:rsidP="007E4519">
      <w:pPr>
        <w:spacing w:after="0"/>
        <w:rPr>
          <w:rFonts w:ascii="Arial" w:eastAsia="Arial" w:hAnsi="Arial" w:cs="Arial"/>
          <w:color w:val="000000" w:themeColor="text1"/>
        </w:rPr>
      </w:pPr>
      <w:r>
        <w:rPr>
          <w:rFonts w:ascii="Arial" w:eastAsia="Arial" w:hAnsi="Arial" w:cs="Arial"/>
          <w:color w:val="000000" w:themeColor="text1"/>
        </w:rPr>
        <w:t xml:space="preserve">   </w:t>
      </w:r>
      <w:r w:rsidR="00855827">
        <w:rPr>
          <w:rFonts w:ascii="Arial" w:eastAsia="Arial" w:hAnsi="Arial" w:cs="Arial"/>
          <w:color w:val="000000" w:themeColor="text1"/>
        </w:rPr>
        <w:tab/>
      </w:r>
      <w:r w:rsidR="00855827">
        <w:rPr>
          <w:rFonts w:ascii="Arial" w:eastAsia="Arial" w:hAnsi="Arial" w:cs="Arial"/>
          <w:color w:val="000000" w:themeColor="text1"/>
        </w:rPr>
        <w:tab/>
        <w:t xml:space="preserve">   </w:t>
      </w:r>
      <w:r w:rsidR="00093173">
        <w:rPr>
          <w:rFonts w:ascii="Arial" w:eastAsia="Arial" w:hAnsi="Arial" w:cs="Arial"/>
          <w:color w:val="000000" w:themeColor="text1"/>
        </w:rPr>
        <w:t xml:space="preserve">Moortown Barton, Knowstone, South </w:t>
      </w:r>
      <w:proofErr w:type="spellStart"/>
      <w:r w:rsidR="00093173">
        <w:rPr>
          <w:rFonts w:ascii="Arial" w:eastAsia="Arial" w:hAnsi="Arial" w:cs="Arial"/>
          <w:color w:val="000000" w:themeColor="text1"/>
        </w:rPr>
        <w:t>Molton</w:t>
      </w:r>
      <w:proofErr w:type="spellEnd"/>
      <w:r w:rsidR="000D1652">
        <w:rPr>
          <w:rFonts w:ascii="Arial" w:eastAsia="Arial" w:hAnsi="Arial" w:cs="Arial"/>
          <w:color w:val="000000" w:themeColor="text1"/>
        </w:rPr>
        <w:t>, Devon, EX36 4RZ</w:t>
      </w:r>
    </w:p>
    <w:p w14:paraId="03149A11" w14:textId="77777777" w:rsidR="00AA4E22" w:rsidRDefault="000D1652" w:rsidP="004F7FFA">
      <w:pPr>
        <w:spacing w:after="0"/>
        <w:ind w:left="720"/>
        <w:rPr>
          <w:rFonts w:ascii="Arial" w:eastAsia="Arial" w:hAnsi="Arial" w:cs="Arial"/>
          <w:color w:val="000000" w:themeColor="text1"/>
        </w:rPr>
      </w:pPr>
      <w:r>
        <w:rPr>
          <w:rFonts w:ascii="Arial" w:eastAsia="Arial" w:hAnsi="Arial" w:cs="Arial"/>
          <w:color w:val="000000" w:themeColor="text1"/>
        </w:rPr>
        <w:tab/>
        <w:t xml:space="preserve">  </w:t>
      </w:r>
      <w:r w:rsidR="001A2663">
        <w:rPr>
          <w:rFonts w:ascii="Arial" w:eastAsia="Arial" w:hAnsi="Arial" w:cs="Arial"/>
          <w:color w:val="000000" w:themeColor="text1"/>
        </w:rPr>
        <w:t>Proposal: Listed Building application for the installation</w:t>
      </w:r>
      <w:r w:rsidR="0063303A">
        <w:rPr>
          <w:rFonts w:ascii="Arial" w:eastAsia="Arial" w:hAnsi="Arial" w:cs="Arial"/>
          <w:color w:val="000000" w:themeColor="text1"/>
        </w:rPr>
        <w:t xml:space="preserve"> of Solar Panels and </w:t>
      </w:r>
      <w:r w:rsidR="004F7FFA">
        <w:rPr>
          <w:rFonts w:ascii="Arial" w:eastAsia="Arial" w:hAnsi="Arial" w:cs="Arial"/>
          <w:color w:val="000000" w:themeColor="text1"/>
        </w:rPr>
        <w:t xml:space="preserve"> </w:t>
      </w:r>
    </w:p>
    <w:p w14:paraId="6282AB64" w14:textId="28C5B850" w:rsidR="000D1652" w:rsidRDefault="00AA4E22" w:rsidP="004F7FFA">
      <w:pPr>
        <w:spacing w:after="0"/>
        <w:ind w:left="720"/>
        <w:rPr>
          <w:rFonts w:ascii="Arial" w:eastAsia="Arial" w:hAnsi="Arial" w:cs="Arial"/>
          <w:color w:val="000000" w:themeColor="text1"/>
        </w:rPr>
      </w:pPr>
      <w:r>
        <w:rPr>
          <w:rFonts w:ascii="Arial" w:eastAsia="Arial" w:hAnsi="Arial" w:cs="Arial"/>
          <w:color w:val="000000" w:themeColor="text1"/>
        </w:rPr>
        <w:t xml:space="preserve">             </w:t>
      </w:r>
      <w:r w:rsidR="00872020">
        <w:rPr>
          <w:rFonts w:ascii="Arial" w:eastAsia="Arial" w:hAnsi="Arial" w:cs="Arial"/>
          <w:color w:val="000000" w:themeColor="text1"/>
        </w:rPr>
        <w:t>air source heat pump</w:t>
      </w:r>
      <w:r w:rsidR="004F7FFA">
        <w:rPr>
          <w:rFonts w:ascii="Arial" w:eastAsia="Arial" w:hAnsi="Arial" w:cs="Arial"/>
          <w:color w:val="000000" w:themeColor="text1"/>
        </w:rPr>
        <w:t>s</w:t>
      </w:r>
      <w:r w:rsidR="003E01C2">
        <w:rPr>
          <w:rFonts w:ascii="Arial" w:eastAsia="Arial" w:hAnsi="Arial" w:cs="Arial"/>
          <w:color w:val="000000" w:themeColor="text1"/>
        </w:rPr>
        <w:t>.</w:t>
      </w:r>
    </w:p>
    <w:p w14:paraId="6376E5FA" w14:textId="70A25096" w:rsidR="003E01C2" w:rsidRDefault="003E01C2" w:rsidP="004F7FFA">
      <w:pPr>
        <w:spacing w:after="0"/>
        <w:ind w:left="720"/>
        <w:rPr>
          <w:rFonts w:ascii="Arial" w:eastAsia="Arial" w:hAnsi="Arial" w:cs="Arial"/>
          <w:color w:val="000000" w:themeColor="text1"/>
        </w:rPr>
      </w:pPr>
      <w:r w:rsidRPr="00174240">
        <w:rPr>
          <w:rFonts w:ascii="Arial" w:eastAsia="Arial" w:hAnsi="Arial" w:cs="Arial"/>
          <w:b/>
          <w:bCs/>
          <w:color w:val="000000" w:themeColor="text1"/>
        </w:rPr>
        <w:t xml:space="preserve">             Link</w:t>
      </w:r>
      <w:r>
        <w:rPr>
          <w:rFonts w:ascii="Arial" w:eastAsia="Arial" w:hAnsi="Arial" w:cs="Arial"/>
          <w:color w:val="000000" w:themeColor="text1"/>
        </w:rPr>
        <w:t>:</w:t>
      </w:r>
      <w:r w:rsidR="00174240">
        <w:rPr>
          <w:rFonts w:ascii="Arial" w:eastAsia="Arial" w:hAnsi="Arial" w:cs="Arial"/>
          <w:color w:val="000000" w:themeColor="text1"/>
        </w:rPr>
        <w:t xml:space="preserve"> </w:t>
      </w:r>
      <w:hyperlink r:id="rId8" w:history="1">
        <w:r w:rsidR="00174240" w:rsidRPr="00174240">
          <w:rPr>
            <w:rStyle w:val="Hyperlink"/>
            <w:rFonts w:ascii="Arial" w:eastAsia="Arial" w:hAnsi="Arial" w:cs="Arial"/>
            <w:b/>
            <w:bCs/>
          </w:rPr>
          <w:t xml:space="preserve">Planning application: 79245 </w:t>
        </w:r>
      </w:hyperlink>
    </w:p>
    <w:p w14:paraId="3D558298" w14:textId="3C34772A" w:rsidR="005270C6" w:rsidRDefault="004D1382" w:rsidP="005270C6">
      <w:pPr>
        <w:spacing w:after="0"/>
        <w:rPr>
          <w:rFonts w:ascii="Arial" w:eastAsia="Arial" w:hAnsi="Arial" w:cs="Arial"/>
          <w:color w:val="000000" w:themeColor="text1"/>
        </w:rPr>
      </w:pPr>
      <w:r>
        <w:rPr>
          <w:rFonts w:ascii="Arial" w:eastAsia="Arial" w:hAnsi="Arial" w:cs="Arial"/>
          <w:color w:val="000000" w:themeColor="text1"/>
        </w:rPr>
        <w:tab/>
      </w:r>
      <w:r>
        <w:rPr>
          <w:rFonts w:ascii="Arial" w:eastAsia="Arial" w:hAnsi="Arial" w:cs="Arial"/>
          <w:color w:val="000000" w:themeColor="text1"/>
        </w:rPr>
        <w:tab/>
        <w:t xml:space="preserve">  </w:t>
      </w:r>
      <w:r w:rsidR="005270C6">
        <w:rPr>
          <w:rFonts w:ascii="Arial" w:eastAsia="Arial" w:hAnsi="Arial" w:cs="Arial"/>
          <w:color w:val="000000" w:themeColor="text1"/>
        </w:rPr>
        <w:t xml:space="preserve">Proposal:  Moortown Barton, Knowstone, South </w:t>
      </w:r>
      <w:proofErr w:type="spellStart"/>
      <w:r w:rsidR="005270C6">
        <w:rPr>
          <w:rFonts w:ascii="Arial" w:eastAsia="Arial" w:hAnsi="Arial" w:cs="Arial"/>
          <w:color w:val="000000" w:themeColor="text1"/>
        </w:rPr>
        <w:t>Molton</w:t>
      </w:r>
      <w:proofErr w:type="spellEnd"/>
      <w:r w:rsidR="005270C6">
        <w:rPr>
          <w:rFonts w:ascii="Arial" w:eastAsia="Arial" w:hAnsi="Arial" w:cs="Arial"/>
          <w:color w:val="000000" w:themeColor="text1"/>
        </w:rPr>
        <w:t>, Devon, EX36 4RZ</w:t>
      </w:r>
    </w:p>
    <w:p w14:paraId="147FCB53" w14:textId="77777777" w:rsidR="005270C6" w:rsidRDefault="005270C6" w:rsidP="005270C6">
      <w:pPr>
        <w:spacing w:after="0"/>
        <w:ind w:left="720"/>
        <w:rPr>
          <w:rFonts w:ascii="Arial" w:eastAsia="Arial" w:hAnsi="Arial" w:cs="Arial"/>
          <w:color w:val="000000" w:themeColor="text1"/>
        </w:rPr>
      </w:pPr>
      <w:r>
        <w:rPr>
          <w:rFonts w:ascii="Arial" w:eastAsia="Arial" w:hAnsi="Arial" w:cs="Arial"/>
          <w:color w:val="000000" w:themeColor="text1"/>
        </w:rPr>
        <w:tab/>
        <w:t xml:space="preserve">  Proposal: Listed Building application for the installation of Solar Panels and  </w:t>
      </w:r>
    </w:p>
    <w:p w14:paraId="05A7FB49" w14:textId="77777777" w:rsidR="005270C6" w:rsidRDefault="005270C6" w:rsidP="005270C6">
      <w:pPr>
        <w:spacing w:after="0"/>
        <w:ind w:left="720"/>
        <w:rPr>
          <w:rFonts w:ascii="Arial" w:eastAsia="Arial" w:hAnsi="Arial" w:cs="Arial"/>
          <w:color w:val="000000" w:themeColor="text1"/>
        </w:rPr>
      </w:pPr>
      <w:r>
        <w:rPr>
          <w:rFonts w:ascii="Arial" w:eastAsia="Arial" w:hAnsi="Arial" w:cs="Arial"/>
          <w:color w:val="000000" w:themeColor="text1"/>
        </w:rPr>
        <w:t xml:space="preserve">             air source heat pumps.</w:t>
      </w:r>
    </w:p>
    <w:p w14:paraId="42634D33" w14:textId="77777777" w:rsidR="00717507" w:rsidRDefault="00717507" w:rsidP="005270C6">
      <w:pPr>
        <w:spacing w:after="0"/>
        <w:ind w:left="720"/>
        <w:rPr>
          <w:rFonts w:ascii="Arial" w:eastAsia="Arial" w:hAnsi="Arial" w:cs="Arial"/>
          <w:color w:val="000000" w:themeColor="text1"/>
        </w:rPr>
      </w:pPr>
    </w:p>
    <w:p w14:paraId="4E2B6A51" w14:textId="56E11C7D" w:rsidR="00717507" w:rsidRDefault="00BC3974" w:rsidP="00A82485">
      <w:pPr>
        <w:spacing w:after="0"/>
        <w:ind w:left="1440" w:hanging="720"/>
        <w:rPr>
          <w:rFonts w:ascii="Arial" w:eastAsia="Arial" w:hAnsi="Arial" w:cs="Arial"/>
          <w:color w:val="000000" w:themeColor="text1"/>
        </w:rPr>
      </w:pPr>
      <w:r>
        <w:rPr>
          <w:rFonts w:ascii="Arial" w:eastAsia="Arial" w:hAnsi="Arial" w:cs="Arial"/>
          <w:b/>
          <w:bCs/>
          <w:color w:val="000000" w:themeColor="text1"/>
        </w:rPr>
        <w:t>13</w:t>
      </w:r>
      <w:r>
        <w:rPr>
          <w:rFonts w:ascii="Arial" w:eastAsia="Arial" w:hAnsi="Arial" w:cs="Arial"/>
          <w:b/>
          <w:bCs/>
          <w:color w:val="000000" w:themeColor="text1"/>
        </w:rPr>
        <w:tab/>
        <w:t xml:space="preserve">To consider the offer </w:t>
      </w:r>
      <w:r w:rsidR="00FE67ED">
        <w:rPr>
          <w:rFonts w:ascii="Arial" w:eastAsia="Arial" w:hAnsi="Arial" w:cs="Arial"/>
          <w:b/>
          <w:bCs/>
          <w:color w:val="000000" w:themeColor="text1"/>
        </w:rPr>
        <w:t>of a free landmark tree from Devon Wildlife Trust</w:t>
      </w:r>
      <w:proofErr w:type="gramStart"/>
      <w:r w:rsidR="00FE67ED">
        <w:rPr>
          <w:rFonts w:ascii="Arial" w:eastAsia="Arial" w:hAnsi="Arial" w:cs="Arial"/>
          <w:b/>
          <w:bCs/>
          <w:color w:val="000000" w:themeColor="text1"/>
        </w:rPr>
        <w:t xml:space="preserve"> </w:t>
      </w:r>
      <w:r w:rsidR="00721554">
        <w:rPr>
          <w:rFonts w:ascii="Arial" w:eastAsia="Arial" w:hAnsi="Arial" w:cs="Arial"/>
          <w:b/>
          <w:bCs/>
          <w:color w:val="000000" w:themeColor="text1"/>
        </w:rPr>
        <w:t xml:space="preserve">  </w:t>
      </w:r>
      <w:r w:rsidR="00721554">
        <w:rPr>
          <w:rFonts w:ascii="Arial" w:eastAsia="Arial" w:hAnsi="Arial" w:cs="Arial"/>
          <w:color w:val="000000" w:themeColor="text1"/>
        </w:rPr>
        <w:t>(</w:t>
      </w:r>
      <w:proofErr w:type="gramEnd"/>
      <w:r w:rsidR="00721554">
        <w:rPr>
          <w:rFonts w:ascii="Arial" w:eastAsia="Arial" w:hAnsi="Arial" w:cs="Arial"/>
          <w:color w:val="000000" w:themeColor="text1"/>
        </w:rPr>
        <w:t>information sent by email)</w:t>
      </w:r>
    </w:p>
    <w:p w14:paraId="2F08033C" w14:textId="77777777" w:rsidR="00717507" w:rsidRDefault="00717507" w:rsidP="0050456D">
      <w:pPr>
        <w:spacing w:after="0"/>
        <w:rPr>
          <w:rFonts w:ascii="Arial" w:eastAsia="Arial" w:hAnsi="Arial" w:cs="Arial"/>
          <w:color w:val="000000" w:themeColor="text1"/>
        </w:rPr>
      </w:pPr>
    </w:p>
    <w:p w14:paraId="656104DB" w14:textId="0E38FC19" w:rsidR="00FE7CB5" w:rsidRPr="00FE7CB5" w:rsidRDefault="007E4519" w:rsidP="00717507">
      <w:pPr>
        <w:spacing w:after="0"/>
        <w:ind w:firstLine="720"/>
        <w:rPr>
          <w:rFonts w:ascii="Arial" w:eastAsia="Arial" w:hAnsi="Arial" w:cs="Arial"/>
          <w:b/>
          <w:bCs/>
          <w:color w:val="000000" w:themeColor="text1"/>
        </w:rPr>
      </w:pPr>
      <w:r w:rsidRPr="007E4519">
        <w:rPr>
          <w:rFonts w:ascii="Arial" w:eastAsia="Arial" w:hAnsi="Arial" w:cs="Arial"/>
          <w:b/>
          <w:bCs/>
          <w:color w:val="000000" w:themeColor="text1"/>
        </w:rPr>
        <w:t>1</w:t>
      </w:r>
      <w:r w:rsidR="00A82485">
        <w:rPr>
          <w:rFonts w:ascii="Arial" w:eastAsia="Arial" w:hAnsi="Arial" w:cs="Arial"/>
          <w:b/>
          <w:bCs/>
          <w:color w:val="000000" w:themeColor="text1"/>
        </w:rPr>
        <w:t>4</w:t>
      </w:r>
      <w:r>
        <w:rPr>
          <w:rFonts w:ascii="Arial" w:eastAsia="Arial" w:hAnsi="Arial" w:cs="Arial"/>
          <w:b/>
          <w:bCs/>
          <w:color w:val="000000" w:themeColor="text1"/>
        </w:rPr>
        <w:tab/>
        <w:t xml:space="preserve">    To receive Councillor report</w:t>
      </w:r>
      <w:r w:rsidR="00737C15">
        <w:rPr>
          <w:rFonts w:ascii="Arial" w:eastAsia="Arial" w:hAnsi="Arial" w:cs="Arial"/>
          <w:b/>
          <w:bCs/>
          <w:color w:val="000000" w:themeColor="text1"/>
        </w:rPr>
        <w:t>s</w:t>
      </w:r>
    </w:p>
    <w:p w14:paraId="56042A90" w14:textId="0A9BF2F9" w:rsidR="00FE7CB5" w:rsidRPr="00FE7CB5" w:rsidRDefault="00FE7CB5" w:rsidP="00FE7CB5">
      <w:pPr>
        <w:numPr>
          <w:ilvl w:val="0"/>
          <w:numId w:val="7"/>
        </w:numPr>
        <w:tabs>
          <w:tab w:val="num" w:pos="720"/>
        </w:tabs>
        <w:spacing w:after="0"/>
        <w:rPr>
          <w:rFonts w:ascii="Arial" w:eastAsia="Arial" w:hAnsi="Arial" w:cs="Arial"/>
          <w:b/>
          <w:bCs/>
          <w:color w:val="000000" w:themeColor="text1"/>
        </w:rPr>
      </w:pPr>
      <w:r w:rsidRPr="00FE7CB5">
        <w:rPr>
          <w:rFonts w:ascii="Arial" w:eastAsia="Arial" w:hAnsi="Arial" w:cs="Arial"/>
          <w:b/>
          <w:bCs/>
          <w:color w:val="000000" w:themeColor="text1"/>
        </w:rPr>
        <w:t xml:space="preserve">Highways </w:t>
      </w:r>
      <w:proofErr w:type="gramStart"/>
      <w:r w:rsidR="009E3B90">
        <w:rPr>
          <w:rFonts w:ascii="Arial" w:eastAsia="Arial" w:hAnsi="Arial" w:cs="Arial"/>
          <w:b/>
          <w:bCs/>
          <w:color w:val="000000" w:themeColor="text1"/>
        </w:rPr>
        <w:t xml:space="preserve">Cllr </w:t>
      </w:r>
      <w:r w:rsidRPr="00FE7CB5">
        <w:rPr>
          <w:rFonts w:ascii="Arial" w:eastAsia="Arial" w:hAnsi="Arial" w:cs="Arial"/>
          <w:b/>
          <w:bCs/>
          <w:color w:val="000000" w:themeColor="text1"/>
        </w:rPr>
        <w:t xml:space="preserve"> </w:t>
      </w:r>
      <w:r w:rsidR="00532667">
        <w:rPr>
          <w:rFonts w:ascii="Arial" w:eastAsia="Arial" w:hAnsi="Arial" w:cs="Arial"/>
          <w:b/>
          <w:bCs/>
          <w:color w:val="000000" w:themeColor="text1"/>
        </w:rPr>
        <w:t>McGregor</w:t>
      </w:r>
      <w:proofErr w:type="gramEnd"/>
    </w:p>
    <w:p w14:paraId="78E1AA74" w14:textId="77777777" w:rsidR="00FE7CB5" w:rsidRPr="00FE7CB5" w:rsidRDefault="00FE7CB5" w:rsidP="00FE7CB5">
      <w:pPr>
        <w:numPr>
          <w:ilvl w:val="0"/>
          <w:numId w:val="7"/>
        </w:numPr>
        <w:tabs>
          <w:tab w:val="num" w:pos="720"/>
        </w:tabs>
        <w:spacing w:after="0"/>
        <w:rPr>
          <w:rFonts w:ascii="Arial" w:eastAsia="Arial" w:hAnsi="Arial" w:cs="Arial"/>
          <w:b/>
          <w:bCs/>
          <w:color w:val="000000" w:themeColor="text1"/>
        </w:rPr>
      </w:pPr>
      <w:r w:rsidRPr="00FE7CB5">
        <w:rPr>
          <w:rFonts w:ascii="Arial" w:eastAsia="Arial" w:hAnsi="Arial" w:cs="Arial"/>
          <w:b/>
          <w:bCs/>
          <w:color w:val="000000" w:themeColor="text1"/>
        </w:rPr>
        <w:t xml:space="preserve">Footpaths &amp; </w:t>
      </w:r>
      <w:proofErr w:type="spellStart"/>
      <w:r w:rsidRPr="00FE7CB5">
        <w:rPr>
          <w:rFonts w:ascii="Arial" w:eastAsia="Arial" w:hAnsi="Arial" w:cs="Arial"/>
          <w:b/>
          <w:bCs/>
          <w:color w:val="000000" w:themeColor="text1"/>
        </w:rPr>
        <w:t>Beaples</w:t>
      </w:r>
      <w:proofErr w:type="spellEnd"/>
      <w:r w:rsidRPr="00FE7CB5">
        <w:rPr>
          <w:rFonts w:ascii="Arial" w:eastAsia="Arial" w:hAnsi="Arial" w:cs="Arial"/>
          <w:b/>
          <w:bCs/>
          <w:color w:val="000000" w:themeColor="text1"/>
        </w:rPr>
        <w:t xml:space="preserve"> Stone – Cllr Parry</w:t>
      </w:r>
    </w:p>
    <w:p w14:paraId="045523AC" w14:textId="69ECE921" w:rsidR="00FE7CB5" w:rsidRPr="00FE7CB5" w:rsidRDefault="00FE7CB5" w:rsidP="00FE774D">
      <w:pPr>
        <w:spacing w:after="0"/>
        <w:ind w:left="1080" w:firstLine="720"/>
        <w:rPr>
          <w:rFonts w:ascii="Arial" w:eastAsia="Arial" w:hAnsi="Arial" w:cs="Arial"/>
          <w:b/>
          <w:bCs/>
          <w:color w:val="000000" w:themeColor="text1"/>
        </w:rPr>
      </w:pPr>
      <w:r w:rsidRPr="00FE7CB5">
        <w:rPr>
          <w:rFonts w:ascii="Arial" w:eastAsia="Arial" w:hAnsi="Arial" w:cs="Arial"/>
          <w:b/>
          <w:bCs/>
          <w:color w:val="000000" w:themeColor="text1"/>
        </w:rPr>
        <w:t>c</w:t>
      </w:r>
      <w:r w:rsidR="00FE774D">
        <w:rPr>
          <w:rFonts w:ascii="Arial" w:eastAsia="Arial" w:hAnsi="Arial" w:cs="Arial"/>
          <w:b/>
          <w:bCs/>
          <w:color w:val="000000" w:themeColor="text1"/>
        </w:rPr>
        <w:t>.</w:t>
      </w:r>
      <w:r w:rsidRPr="00FE7CB5">
        <w:rPr>
          <w:rFonts w:ascii="Arial" w:eastAsia="Arial" w:hAnsi="Arial" w:cs="Arial"/>
          <w:b/>
          <w:bCs/>
          <w:color w:val="000000" w:themeColor="text1"/>
        </w:rPr>
        <w:t xml:space="preserve"> Moors Management Association – Cllr Maidment</w:t>
      </w:r>
    </w:p>
    <w:p w14:paraId="514636F4" w14:textId="6D3133BE" w:rsidR="00FE7CB5" w:rsidRPr="00FE7CB5" w:rsidRDefault="00FE7CB5" w:rsidP="00FE774D">
      <w:pPr>
        <w:spacing w:after="0"/>
        <w:ind w:left="1080" w:firstLine="720"/>
        <w:rPr>
          <w:rFonts w:ascii="Arial" w:eastAsia="Arial" w:hAnsi="Arial" w:cs="Arial"/>
          <w:b/>
          <w:bCs/>
          <w:color w:val="000000" w:themeColor="text1"/>
        </w:rPr>
      </w:pPr>
      <w:r w:rsidRPr="00FE7CB5">
        <w:rPr>
          <w:rFonts w:ascii="Arial" w:eastAsia="Arial" w:hAnsi="Arial" w:cs="Arial"/>
          <w:b/>
          <w:bCs/>
          <w:color w:val="000000" w:themeColor="text1"/>
        </w:rPr>
        <w:t>d</w:t>
      </w:r>
      <w:r w:rsidR="00CB10D6">
        <w:rPr>
          <w:rFonts w:ascii="Arial" w:eastAsia="Arial" w:hAnsi="Arial" w:cs="Arial"/>
          <w:b/>
          <w:bCs/>
          <w:color w:val="000000" w:themeColor="text1"/>
        </w:rPr>
        <w:t>.</w:t>
      </w:r>
      <w:r w:rsidRPr="00FE7CB5">
        <w:rPr>
          <w:rFonts w:ascii="Arial" w:eastAsia="Arial" w:hAnsi="Arial" w:cs="Arial"/>
          <w:b/>
          <w:bCs/>
          <w:color w:val="000000" w:themeColor="text1"/>
        </w:rPr>
        <w:t xml:space="preserve"> Welcome Pack - Cllr Maidment</w:t>
      </w:r>
    </w:p>
    <w:p w14:paraId="0DB714B2" w14:textId="5E4EBAC1" w:rsidR="00FE7CB5" w:rsidRPr="00FE7CB5" w:rsidRDefault="00CB10D6" w:rsidP="00FE774D">
      <w:pPr>
        <w:spacing w:after="0"/>
        <w:ind w:left="1800"/>
        <w:rPr>
          <w:rFonts w:ascii="Arial" w:eastAsia="Arial" w:hAnsi="Arial" w:cs="Arial"/>
          <w:b/>
          <w:bCs/>
          <w:color w:val="000000" w:themeColor="text1"/>
        </w:rPr>
      </w:pPr>
      <w:r>
        <w:rPr>
          <w:rFonts w:ascii="Arial" w:eastAsia="Arial" w:hAnsi="Arial" w:cs="Arial"/>
          <w:b/>
          <w:bCs/>
          <w:color w:val="000000" w:themeColor="text1"/>
        </w:rPr>
        <w:t xml:space="preserve">e. </w:t>
      </w:r>
      <w:r w:rsidR="00FE7CB5" w:rsidRPr="00FE7CB5">
        <w:rPr>
          <w:rFonts w:ascii="Arial" w:eastAsia="Arial" w:hAnsi="Arial" w:cs="Arial"/>
          <w:b/>
          <w:bCs/>
          <w:color w:val="000000" w:themeColor="text1"/>
        </w:rPr>
        <w:t>Emergency Plan – Cllr Parry</w:t>
      </w:r>
    </w:p>
    <w:p w14:paraId="43A1B347" w14:textId="25373B88" w:rsidR="00FE7CB5" w:rsidRPr="00767706" w:rsidRDefault="00767706" w:rsidP="00767706">
      <w:pPr>
        <w:spacing w:after="0"/>
        <w:ind w:left="720" w:firstLine="720"/>
        <w:rPr>
          <w:rFonts w:ascii="Arial" w:eastAsia="Arial" w:hAnsi="Arial" w:cs="Arial"/>
          <w:b/>
          <w:bCs/>
          <w:color w:val="000000" w:themeColor="text1"/>
        </w:rPr>
      </w:pPr>
      <w:r>
        <w:rPr>
          <w:rFonts w:ascii="Arial" w:eastAsia="Arial" w:hAnsi="Arial" w:cs="Arial"/>
          <w:b/>
          <w:bCs/>
          <w:color w:val="000000" w:themeColor="text1"/>
        </w:rPr>
        <w:t xml:space="preserve">      f. </w:t>
      </w:r>
      <w:r w:rsidR="00FE7CB5" w:rsidRPr="00767706">
        <w:rPr>
          <w:rFonts w:ascii="Arial" w:eastAsia="Arial" w:hAnsi="Arial" w:cs="Arial"/>
          <w:b/>
          <w:bCs/>
          <w:color w:val="000000" w:themeColor="text1"/>
        </w:rPr>
        <w:t>Parish Hall – Cllr Pomfret</w:t>
      </w:r>
    </w:p>
    <w:p w14:paraId="2D6770A1" w14:textId="5432E685" w:rsidR="00FE7CB5" w:rsidRPr="002D01D0" w:rsidRDefault="002D01D0" w:rsidP="002D01D0">
      <w:pPr>
        <w:spacing w:after="0"/>
        <w:ind w:left="1080" w:firstLine="720"/>
        <w:rPr>
          <w:rFonts w:ascii="Arial" w:eastAsia="Arial" w:hAnsi="Arial" w:cs="Arial"/>
          <w:b/>
          <w:bCs/>
          <w:color w:val="000000" w:themeColor="text1"/>
        </w:rPr>
      </w:pPr>
      <w:r>
        <w:rPr>
          <w:rFonts w:ascii="Arial" w:eastAsia="Arial" w:hAnsi="Arial" w:cs="Arial"/>
          <w:b/>
          <w:bCs/>
          <w:color w:val="000000" w:themeColor="text1"/>
        </w:rPr>
        <w:t xml:space="preserve"> g</w:t>
      </w:r>
      <w:r w:rsidR="00DC3411">
        <w:rPr>
          <w:rFonts w:ascii="Arial" w:eastAsia="Arial" w:hAnsi="Arial" w:cs="Arial"/>
          <w:b/>
          <w:bCs/>
          <w:color w:val="000000" w:themeColor="text1"/>
        </w:rPr>
        <w:t>.</w:t>
      </w:r>
      <w:r>
        <w:rPr>
          <w:rFonts w:ascii="Arial" w:eastAsia="Arial" w:hAnsi="Arial" w:cs="Arial"/>
          <w:b/>
          <w:bCs/>
          <w:color w:val="000000" w:themeColor="text1"/>
        </w:rPr>
        <w:t xml:space="preserve"> </w:t>
      </w:r>
      <w:r w:rsidR="00FE7CB5" w:rsidRPr="002D01D0">
        <w:rPr>
          <w:rFonts w:ascii="Arial" w:eastAsia="Arial" w:hAnsi="Arial" w:cs="Arial"/>
          <w:b/>
          <w:bCs/>
          <w:color w:val="000000" w:themeColor="text1"/>
        </w:rPr>
        <w:t xml:space="preserve">Police </w:t>
      </w:r>
      <w:r w:rsidRPr="002D01D0">
        <w:rPr>
          <w:rFonts w:ascii="Arial" w:eastAsia="Arial" w:hAnsi="Arial" w:cs="Arial"/>
          <w:b/>
          <w:bCs/>
          <w:color w:val="000000" w:themeColor="text1"/>
        </w:rPr>
        <w:t>Advocate</w:t>
      </w:r>
      <w:r w:rsidR="00FE7CB5" w:rsidRPr="002D01D0">
        <w:rPr>
          <w:rFonts w:ascii="Arial" w:eastAsia="Arial" w:hAnsi="Arial" w:cs="Arial"/>
          <w:b/>
          <w:bCs/>
          <w:color w:val="000000" w:themeColor="text1"/>
        </w:rPr>
        <w:t xml:space="preserve"> –</w:t>
      </w:r>
      <w:r w:rsidR="000576BA">
        <w:rPr>
          <w:rFonts w:ascii="Arial" w:eastAsia="Arial" w:hAnsi="Arial" w:cs="Arial"/>
          <w:b/>
          <w:bCs/>
          <w:color w:val="000000" w:themeColor="text1"/>
        </w:rPr>
        <w:t xml:space="preserve"> Cllr Pomfret</w:t>
      </w:r>
    </w:p>
    <w:p w14:paraId="61A1F846" w14:textId="1F8B85DC" w:rsidR="007F0FC1" w:rsidRDefault="00DC3411" w:rsidP="0050456D">
      <w:pPr>
        <w:spacing w:after="0"/>
        <w:ind w:left="1800"/>
        <w:rPr>
          <w:rFonts w:ascii="Arial" w:eastAsia="Arial" w:hAnsi="Arial" w:cs="Arial"/>
          <w:b/>
          <w:bCs/>
          <w:color w:val="000000" w:themeColor="text1"/>
        </w:rPr>
      </w:pPr>
      <w:r>
        <w:rPr>
          <w:rFonts w:ascii="Arial" w:eastAsia="Arial" w:hAnsi="Arial" w:cs="Arial"/>
          <w:b/>
          <w:bCs/>
          <w:color w:val="000000" w:themeColor="text1"/>
        </w:rPr>
        <w:t xml:space="preserve"> </w:t>
      </w:r>
      <w:r w:rsidR="002D01D0">
        <w:rPr>
          <w:rFonts w:ascii="Arial" w:eastAsia="Arial" w:hAnsi="Arial" w:cs="Arial"/>
          <w:b/>
          <w:bCs/>
          <w:color w:val="000000" w:themeColor="text1"/>
        </w:rPr>
        <w:t>h</w:t>
      </w:r>
      <w:r>
        <w:rPr>
          <w:rFonts w:ascii="Arial" w:eastAsia="Arial" w:hAnsi="Arial" w:cs="Arial"/>
          <w:b/>
          <w:bCs/>
          <w:color w:val="000000" w:themeColor="text1"/>
        </w:rPr>
        <w:t>.</w:t>
      </w:r>
      <w:r w:rsidR="000E25F3">
        <w:rPr>
          <w:rFonts w:ascii="Arial" w:eastAsia="Arial" w:hAnsi="Arial" w:cs="Arial"/>
          <w:b/>
          <w:bCs/>
          <w:color w:val="000000" w:themeColor="text1"/>
        </w:rPr>
        <w:t xml:space="preserve"> </w:t>
      </w:r>
      <w:r w:rsidR="00FE7CB5" w:rsidRPr="00FE7CB5">
        <w:rPr>
          <w:rFonts w:ascii="Arial" w:eastAsia="Arial" w:hAnsi="Arial" w:cs="Arial"/>
          <w:b/>
          <w:bCs/>
          <w:color w:val="000000" w:themeColor="text1"/>
        </w:rPr>
        <w:t>Snow Warden – Cllr Stanbury</w:t>
      </w:r>
    </w:p>
    <w:p w14:paraId="6213A969" w14:textId="77777777" w:rsidR="00AD2633" w:rsidRDefault="00AD2633" w:rsidP="00AD2633">
      <w:pPr>
        <w:spacing w:after="0"/>
        <w:rPr>
          <w:rFonts w:ascii="Arial" w:eastAsia="Arial" w:hAnsi="Arial" w:cs="Arial"/>
          <w:b/>
          <w:bCs/>
          <w:color w:val="000000" w:themeColor="text1"/>
        </w:rPr>
      </w:pPr>
    </w:p>
    <w:p w14:paraId="6E6B7C24" w14:textId="15903105" w:rsidR="00AD2633" w:rsidRDefault="00AD2633" w:rsidP="00AD2633">
      <w:pPr>
        <w:spacing w:after="0"/>
        <w:rPr>
          <w:rFonts w:ascii="Arial" w:eastAsia="Arial" w:hAnsi="Arial" w:cs="Arial"/>
          <w:color w:val="000000" w:themeColor="text1"/>
        </w:rPr>
      </w:pPr>
      <w:r>
        <w:rPr>
          <w:rFonts w:ascii="Arial" w:eastAsia="Arial" w:hAnsi="Arial" w:cs="Arial"/>
          <w:b/>
          <w:bCs/>
          <w:color w:val="000000" w:themeColor="text1"/>
        </w:rPr>
        <w:t xml:space="preserve">           1</w:t>
      </w:r>
      <w:r w:rsidR="00A82485">
        <w:rPr>
          <w:rFonts w:ascii="Arial" w:eastAsia="Arial" w:hAnsi="Arial" w:cs="Arial"/>
          <w:b/>
          <w:bCs/>
          <w:color w:val="000000" w:themeColor="text1"/>
        </w:rPr>
        <w:t>5</w:t>
      </w:r>
      <w:r w:rsidR="00341D49">
        <w:rPr>
          <w:rFonts w:ascii="Arial" w:eastAsia="Arial" w:hAnsi="Arial" w:cs="Arial"/>
          <w:b/>
          <w:bCs/>
          <w:color w:val="000000" w:themeColor="text1"/>
        </w:rPr>
        <w:t xml:space="preserve">        To consider the draft newsletter</w:t>
      </w:r>
      <w:r w:rsidR="00D32586">
        <w:rPr>
          <w:rFonts w:ascii="Arial" w:eastAsia="Arial" w:hAnsi="Arial" w:cs="Arial"/>
          <w:b/>
          <w:bCs/>
          <w:color w:val="000000" w:themeColor="text1"/>
        </w:rPr>
        <w:t xml:space="preserve"> </w:t>
      </w:r>
      <w:r w:rsidR="00D32586" w:rsidRPr="00812910">
        <w:rPr>
          <w:rFonts w:ascii="Arial" w:eastAsia="Arial" w:hAnsi="Arial" w:cs="Arial"/>
          <w:color w:val="000000" w:themeColor="text1"/>
        </w:rPr>
        <w:t>(to follow)</w:t>
      </w:r>
    </w:p>
    <w:p w14:paraId="07C5A8DE" w14:textId="77777777" w:rsidR="00B5788C" w:rsidRDefault="00B5788C" w:rsidP="00AD2633">
      <w:pPr>
        <w:spacing w:after="0"/>
        <w:rPr>
          <w:rFonts w:ascii="Arial" w:eastAsia="Arial" w:hAnsi="Arial" w:cs="Arial"/>
          <w:color w:val="000000" w:themeColor="text1"/>
        </w:rPr>
      </w:pPr>
    </w:p>
    <w:p w14:paraId="3ED00D54" w14:textId="77777777" w:rsidR="005A20D6" w:rsidRDefault="001A12CE" w:rsidP="005A42DB">
      <w:pPr>
        <w:spacing w:after="0"/>
        <w:ind w:left="1440" w:hanging="720"/>
        <w:rPr>
          <w:rFonts w:ascii="Arial" w:eastAsia="Arial" w:hAnsi="Arial" w:cs="Arial"/>
          <w:b/>
          <w:bCs/>
          <w:color w:val="000000" w:themeColor="text1"/>
        </w:rPr>
      </w:pPr>
      <w:r w:rsidRPr="001A12CE">
        <w:rPr>
          <w:rFonts w:ascii="Arial" w:eastAsia="Arial" w:hAnsi="Arial" w:cs="Arial"/>
          <w:b/>
          <w:bCs/>
          <w:color w:val="000000" w:themeColor="text1"/>
        </w:rPr>
        <w:t>16</w:t>
      </w:r>
      <w:proofErr w:type="gramStart"/>
      <w:r w:rsidR="000A3FB4">
        <w:rPr>
          <w:rFonts w:ascii="Arial" w:eastAsia="Arial" w:hAnsi="Arial" w:cs="Arial"/>
          <w:b/>
          <w:bCs/>
          <w:color w:val="000000" w:themeColor="text1"/>
        </w:rPr>
        <w:tab/>
      </w:r>
      <w:r w:rsidR="00AE01CB">
        <w:rPr>
          <w:rFonts w:ascii="Arial" w:eastAsia="Arial" w:hAnsi="Arial" w:cs="Arial"/>
          <w:b/>
          <w:bCs/>
          <w:color w:val="000000" w:themeColor="text1"/>
        </w:rPr>
        <w:t xml:space="preserve">  To</w:t>
      </w:r>
      <w:proofErr w:type="gramEnd"/>
      <w:r w:rsidR="00AE01CB">
        <w:rPr>
          <w:rFonts w:ascii="Arial" w:eastAsia="Arial" w:hAnsi="Arial" w:cs="Arial"/>
          <w:b/>
          <w:bCs/>
          <w:color w:val="000000" w:themeColor="text1"/>
        </w:rPr>
        <w:t xml:space="preserve"> consider response to a consultation </w:t>
      </w:r>
      <w:r w:rsidR="005A42DB">
        <w:rPr>
          <w:rFonts w:ascii="Arial" w:eastAsia="Arial" w:hAnsi="Arial" w:cs="Arial"/>
          <w:b/>
          <w:bCs/>
          <w:color w:val="000000" w:themeColor="text1"/>
        </w:rPr>
        <w:t xml:space="preserve">on remote meetings &amp; proxy   </w:t>
      </w:r>
    </w:p>
    <w:p w14:paraId="220ED047" w14:textId="2C5E2BD3" w:rsidR="001A12CE" w:rsidRPr="001A12CE" w:rsidRDefault="005A20D6" w:rsidP="005A42DB">
      <w:pPr>
        <w:spacing w:after="0"/>
        <w:ind w:left="1440" w:hanging="720"/>
        <w:rPr>
          <w:rFonts w:ascii="Arial" w:eastAsia="Arial" w:hAnsi="Arial" w:cs="Arial"/>
          <w:b/>
          <w:bCs/>
          <w:color w:val="000000" w:themeColor="text1"/>
        </w:rPr>
      </w:pPr>
      <w:r>
        <w:rPr>
          <w:rFonts w:ascii="Arial" w:eastAsia="Arial" w:hAnsi="Arial" w:cs="Arial"/>
          <w:b/>
          <w:bCs/>
          <w:color w:val="000000" w:themeColor="text1"/>
        </w:rPr>
        <w:t xml:space="preserve">            </w:t>
      </w:r>
      <w:r w:rsidR="005A42DB">
        <w:rPr>
          <w:rFonts w:ascii="Arial" w:eastAsia="Arial" w:hAnsi="Arial" w:cs="Arial"/>
          <w:b/>
          <w:bCs/>
          <w:color w:val="000000" w:themeColor="text1"/>
        </w:rPr>
        <w:t xml:space="preserve"> </w:t>
      </w:r>
      <w:r>
        <w:rPr>
          <w:rFonts w:ascii="Arial" w:eastAsia="Arial" w:hAnsi="Arial" w:cs="Arial"/>
          <w:b/>
          <w:bCs/>
          <w:color w:val="000000" w:themeColor="text1"/>
        </w:rPr>
        <w:t>V</w:t>
      </w:r>
      <w:r w:rsidR="005A42DB">
        <w:rPr>
          <w:rFonts w:ascii="Arial" w:eastAsia="Arial" w:hAnsi="Arial" w:cs="Arial"/>
          <w:b/>
          <w:bCs/>
          <w:color w:val="000000" w:themeColor="text1"/>
        </w:rPr>
        <w:t>oting</w:t>
      </w:r>
      <w:r>
        <w:rPr>
          <w:rFonts w:ascii="Arial" w:eastAsia="Arial" w:hAnsi="Arial" w:cs="Arial"/>
          <w:b/>
          <w:bCs/>
          <w:color w:val="000000" w:themeColor="text1"/>
        </w:rPr>
        <w:t xml:space="preserve">. Please visit </w:t>
      </w:r>
      <w:hyperlink r:id="rId9" w:history="1">
        <w:r w:rsidRPr="005A20D6">
          <w:rPr>
            <w:rStyle w:val="Hyperlink"/>
            <w:rFonts w:ascii="Arial" w:eastAsia="Arial" w:hAnsi="Arial" w:cs="Arial"/>
            <w:b/>
            <w:bCs/>
          </w:rPr>
          <w:t xml:space="preserve">Enabling remote attendance and proxy voting at </w:t>
        </w:r>
        <w:r>
          <w:rPr>
            <w:rStyle w:val="Hyperlink"/>
            <w:rFonts w:ascii="Arial" w:eastAsia="Arial" w:hAnsi="Arial" w:cs="Arial"/>
            <w:b/>
            <w:bCs/>
          </w:rPr>
          <w:t xml:space="preserve">  </w:t>
        </w:r>
        <w:r w:rsidRPr="005A20D6">
          <w:rPr>
            <w:rStyle w:val="Hyperlink"/>
            <w:rFonts w:ascii="Arial" w:eastAsia="Arial" w:hAnsi="Arial" w:cs="Arial"/>
            <w:b/>
            <w:bCs/>
          </w:rPr>
          <w:t>local authority meetings – GOV.UK</w:t>
        </w:r>
      </w:hyperlink>
    </w:p>
    <w:p w14:paraId="68285E4D" w14:textId="36512CFE" w:rsidR="00B26885" w:rsidRDefault="001E23E7" w:rsidP="001E23E7">
      <w:pPr>
        <w:spacing w:after="0"/>
        <w:rPr>
          <w:rFonts w:ascii="Arial" w:eastAsia="Arial" w:hAnsi="Arial" w:cs="Arial"/>
          <w:b/>
          <w:bCs/>
          <w:color w:val="000000" w:themeColor="text1"/>
        </w:rPr>
      </w:pPr>
      <w:r>
        <w:rPr>
          <w:rFonts w:ascii="Arial" w:eastAsia="Arial" w:hAnsi="Arial" w:cs="Arial"/>
          <w:b/>
          <w:bCs/>
          <w:color w:val="000000" w:themeColor="text1"/>
        </w:rPr>
        <w:t xml:space="preserve">   </w:t>
      </w:r>
    </w:p>
    <w:p w14:paraId="3606C7FD" w14:textId="35E84797" w:rsidR="00210247" w:rsidRDefault="001E23E7" w:rsidP="004D5F1B">
      <w:pPr>
        <w:spacing w:after="0"/>
        <w:ind w:left="1440" w:hanging="1440"/>
        <w:rPr>
          <w:rFonts w:ascii="Arial" w:eastAsia="Arial" w:hAnsi="Arial" w:cs="Arial"/>
          <w:b/>
          <w:bCs/>
          <w:color w:val="000000" w:themeColor="text1"/>
        </w:rPr>
      </w:pPr>
      <w:r>
        <w:rPr>
          <w:rFonts w:ascii="Arial" w:eastAsia="Arial" w:hAnsi="Arial" w:cs="Arial"/>
          <w:b/>
          <w:bCs/>
          <w:color w:val="000000" w:themeColor="text1"/>
        </w:rPr>
        <w:t xml:space="preserve">      </w:t>
      </w:r>
      <w:r w:rsidR="00210247">
        <w:rPr>
          <w:rFonts w:ascii="Arial" w:eastAsia="Arial" w:hAnsi="Arial" w:cs="Arial"/>
          <w:b/>
          <w:bCs/>
          <w:color w:val="000000" w:themeColor="text1"/>
        </w:rPr>
        <w:t xml:space="preserve">   </w:t>
      </w:r>
      <w:r>
        <w:rPr>
          <w:rFonts w:ascii="Arial" w:eastAsia="Arial" w:hAnsi="Arial" w:cs="Arial"/>
          <w:b/>
          <w:bCs/>
          <w:color w:val="000000" w:themeColor="text1"/>
        </w:rPr>
        <w:t xml:space="preserve">  1</w:t>
      </w:r>
      <w:r w:rsidR="00686309">
        <w:rPr>
          <w:rFonts w:ascii="Arial" w:eastAsia="Arial" w:hAnsi="Arial" w:cs="Arial"/>
          <w:b/>
          <w:bCs/>
          <w:color w:val="000000" w:themeColor="text1"/>
        </w:rPr>
        <w:t>7</w:t>
      </w:r>
      <w:r>
        <w:rPr>
          <w:rFonts w:ascii="Arial" w:eastAsia="Arial" w:hAnsi="Arial" w:cs="Arial"/>
          <w:b/>
          <w:bCs/>
          <w:color w:val="000000" w:themeColor="text1"/>
        </w:rPr>
        <w:tab/>
      </w:r>
      <w:r w:rsidR="00210247">
        <w:rPr>
          <w:rFonts w:ascii="Arial" w:eastAsia="Arial" w:hAnsi="Arial" w:cs="Arial"/>
          <w:b/>
          <w:bCs/>
          <w:color w:val="000000" w:themeColor="text1"/>
        </w:rPr>
        <w:t xml:space="preserve">    </w:t>
      </w:r>
      <w:r>
        <w:rPr>
          <w:rFonts w:ascii="Arial" w:eastAsia="Arial" w:hAnsi="Arial" w:cs="Arial"/>
          <w:b/>
          <w:bCs/>
          <w:color w:val="000000" w:themeColor="text1"/>
        </w:rPr>
        <w:t xml:space="preserve">To note the </w:t>
      </w:r>
      <w:r w:rsidR="00C80072">
        <w:rPr>
          <w:rFonts w:ascii="Arial" w:eastAsia="Arial" w:hAnsi="Arial" w:cs="Arial"/>
          <w:b/>
          <w:bCs/>
          <w:color w:val="000000" w:themeColor="text1"/>
        </w:rPr>
        <w:t xml:space="preserve">revised salary scales from April </w:t>
      </w:r>
      <w:r w:rsidR="004D5F1B">
        <w:rPr>
          <w:rFonts w:ascii="Arial" w:eastAsia="Arial" w:hAnsi="Arial" w:cs="Arial"/>
          <w:b/>
          <w:bCs/>
          <w:color w:val="000000" w:themeColor="text1"/>
        </w:rPr>
        <w:t>24 as agreed with NALC</w:t>
      </w:r>
    </w:p>
    <w:p w14:paraId="734FCF06" w14:textId="69AEBC5C" w:rsidR="001E23E7" w:rsidRPr="0050456D" w:rsidRDefault="00210247" w:rsidP="00210247">
      <w:pPr>
        <w:spacing w:after="0"/>
        <w:ind w:left="1440" w:hanging="720"/>
        <w:rPr>
          <w:rFonts w:ascii="Arial" w:eastAsia="Arial" w:hAnsi="Arial" w:cs="Arial"/>
          <w:b/>
          <w:bCs/>
          <w:color w:val="000000" w:themeColor="text1"/>
        </w:rPr>
      </w:pPr>
      <w:r>
        <w:rPr>
          <w:rFonts w:ascii="Arial" w:eastAsia="Arial" w:hAnsi="Arial" w:cs="Arial"/>
          <w:b/>
          <w:bCs/>
          <w:color w:val="000000" w:themeColor="text1"/>
        </w:rPr>
        <w:t xml:space="preserve">          </w:t>
      </w:r>
      <w:r w:rsidR="004D5F1B">
        <w:rPr>
          <w:rFonts w:ascii="Arial" w:eastAsia="Arial" w:hAnsi="Arial" w:cs="Arial"/>
          <w:b/>
          <w:bCs/>
          <w:color w:val="000000" w:themeColor="text1"/>
        </w:rPr>
        <w:t xml:space="preserve">   </w:t>
      </w:r>
      <w:r>
        <w:rPr>
          <w:rFonts w:ascii="Arial" w:eastAsia="Arial" w:hAnsi="Arial" w:cs="Arial"/>
          <w:b/>
          <w:bCs/>
          <w:color w:val="000000" w:themeColor="text1"/>
        </w:rPr>
        <w:t xml:space="preserve">  </w:t>
      </w:r>
      <w:r w:rsidR="004D5F1B">
        <w:rPr>
          <w:rFonts w:ascii="Arial" w:eastAsia="Arial" w:hAnsi="Arial" w:cs="Arial"/>
          <w:b/>
          <w:bCs/>
          <w:color w:val="000000" w:themeColor="text1"/>
        </w:rPr>
        <w:t>and the unions</w:t>
      </w:r>
    </w:p>
    <w:sectPr w:rsidR="001E23E7" w:rsidRPr="0050456D" w:rsidSect="006F2EF7">
      <w:headerReference w:type="even" r:id="rId10"/>
      <w:headerReference w:type="default" r:id="rId11"/>
      <w:footerReference w:type="even" r:id="rId12"/>
      <w:footerReference w:type="default" r:id="rId13"/>
      <w:headerReference w:type="first" r:id="rId14"/>
      <w:footerReference w:type="first" r:id="rId15"/>
      <w:pgSz w:w="11906" w:h="16838"/>
      <w:pgMar w:top="568" w:right="926" w:bottom="72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B6390" w14:textId="77777777" w:rsidR="00204FD1" w:rsidRDefault="00204FD1">
      <w:pPr>
        <w:spacing w:after="0" w:line="240" w:lineRule="auto"/>
      </w:pPr>
      <w:r>
        <w:separator/>
      </w:r>
    </w:p>
  </w:endnote>
  <w:endnote w:type="continuationSeparator" w:id="0">
    <w:p w14:paraId="78A87E12" w14:textId="77777777" w:rsidR="00204FD1" w:rsidRDefault="0020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Symbol">
    <w:altName w:val="Segoe UI Symbol"/>
    <w:charset w:val="02"/>
    <w:family w:val="auto"/>
    <w:pitch w:val="default"/>
  </w:font>
  <w:font w:name="Liberation Sans">
    <w:altName w:val="Arial"/>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Lobster">
    <w:charset w:val="00"/>
    <w:family w:val="auto"/>
    <w:pitch w:val="variable"/>
    <w:sig w:usb0="20000207" w:usb1="00000001"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C225C" w14:textId="77777777" w:rsidR="00676800" w:rsidRDefault="00676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4368" w14:textId="77777777" w:rsidR="00676800" w:rsidRDefault="00676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43504" w14:textId="77777777" w:rsidR="00676800" w:rsidRDefault="00676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7B8DD" w14:textId="77777777" w:rsidR="00204FD1" w:rsidRDefault="00204FD1">
      <w:pPr>
        <w:spacing w:after="0" w:line="240" w:lineRule="auto"/>
      </w:pPr>
      <w:r>
        <w:separator/>
      </w:r>
    </w:p>
  </w:footnote>
  <w:footnote w:type="continuationSeparator" w:id="0">
    <w:p w14:paraId="77199E4B" w14:textId="77777777" w:rsidR="00204FD1" w:rsidRDefault="00204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8889" w14:textId="77777777" w:rsidR="00676800" w:rsidRDefault="00676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5D1B9" w14:textId="77777777" w:rsidR="00676800" w:rsidRDefault="00676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E643" w14:textId="77777777" w:rsidR="00676800" w:rsidRDefault="00676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C4D91"/>
    <w:multiLevelType w:val="multilevel"/>
    <w:tmpl w:val="E16ED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D6B3A"/>
    <w:multiLevelType w:val="multilevel"/>
    <w:tmpl w:val="D2CA45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03201F5"/>
    <w:multiLevelType w:val="hybridMultilevel"/>
    <w:tmpl w:val="512A1316"/>
    <w:lvl w:ilvl="0" w:tplc="601EBF82">
      <w:start w:val="7"/>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2C16762B"/>
    <w:multiLevelType w:val="multilevel"/>
    <w:tmpl w:val="31760D74"/>
    <w:lvl w:ilvl="0">
      <w:start w:val="5"/>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4" w15:restartNumberingAfterBreak="0">
    <w:nsid w:val="4757117D"/>
    <w:multiLevelType w:val="multilevel"/>
    <w:tmpl w:val="5C96836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19E6AC1"/>
    <w:multiLevelType w:val="multilevel"/>
    <w:tmpl w:val="84E24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E6024F"/>
    <w:multiLevelType w:val="multilevel"/>
    <w:tmpl w:val="690ED7D0"/>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7" w15:restartNumberingAfterBreak="0">
    <w:nsid w:val="67DA6822"/>
    <w:multiLevelType w:val="multilevel"/>
    <w:tmpl w:val="5164FE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16507E3"/>
    <w:multiLevelType w:val="hybridMultilevel"/>
    <w:tmpl w:val="C324DEA6"/>
    <w:lvl w:ilvl="0" w:tplc="3ADC8BC0">
      <w:start w:val="6"/>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78233AE9"/>
    <w:multiLevelType w:val="multilevel"/>
    <w:tmpl w:val="622A51B8"/>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num w:numId="1" w16cid:durableId="1545753438">
    <w:abstractNumId w:val="9"/>
  </w:num>
  <w:num w:numId="2" w16cid:durableId="1809282620">
    <w:abstractNumId w:val="1"/>
  </w:num>
  <w:num w:numId="3" w16cid:durableId="1735934015">
    <w:abstractNumId w:val="0"/>
  </w:num>
  <w:num w:numId="4" w16cid:durableId="1195734345">
    <w:abstractNumId w:val="7"/>
  </w:num>
  <w:num w:numId="5" w16cid:durableId="2043360688">
    <w:abstractNumId w:val="4"/>
  </w:num>
  <w:num w:numId="6" w16cid:durableId="1949462517">
    <w:abstractNumId w:val="5"/>
  </w:num>
  <w:num w:numId="7" w16cid:durableId="1808469180">
    <w:abstractNumId w:val="6"/>
  </w:num>
  <w:num w:numId="8" w16cid:durableId="1063987884">
    <w:abstractNumId w:val="3"/>
  </w:num>
  <w:num w:numId="9" w16cid:durableId="799112304">
    <w:abstractNumId w:val="8"/>
  </w:num>
  <w:num w:numId="10" w16cid:durableId="968514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00"/>
    <w:rsid w:val="0000466A"/>
    <w:rsid w:val="00007F4E"/>
    <w:rsid w:val="00023842"/>
    <w:rsid w:val="000576BA"/>
    <w:rsid w:val="00093173"/>
    <w:rsid w:val="00094D6F"/>
    <w:rsid w:val="000A3FB4"/>
    <w:rsid w:val="000B5BF6"/>
    <w:rsid w:val="000B5DC5"/>
    <w:rsid w:val="000D1652"/>
    <w:rsid w:val="000E25F3"/>
    <w:rsid w:val="000F290F"/>
    <w:rsid w:val="001029C1"/>
    <w:rsid w:val="00110141"/>
    <w:rsid w:val="001128F8"/>
    <w:rsid w:val="00130527"/>
    <w:rsid w:val="00174240"/>
    <w:rsid w:val="00174589"/>
    <w:rsid w:val="00187045"/>
    <w:rsid w:val="001A12CE"/>
    <w:rsid w:val="001A2663"/>
    <w:rsid w:val="001C3D3F"/>
    <w:rsid w:val="001E23E7"/>
    <w:rsid w:val="00204FD1"/>
    <w:rsid w:val="00210247"/>
    <w:rsid w:val="00233F35"/>
    <w:rsid w:val="00236CF9"/>
    <w:rsid w:val="0024342A"/>
    <w:rsid w:val="002565F5"/>
    <w:rsid w:val="00257832"/>
    <w:rsid w:val="002817D4"/>
    <w:rsid w:val="00283528"/>
    <w:rsid w:val="00285AA9"/>
    <w:rsid w:val="002A644A"/>
    <w:rsid w:val="002B3519"/>
    <w:rsid w:val="002D01D0"/>
    <w:rsid w:val="002F23EA"/>
    <w:rsid w:val="00305687"/>
    <w:rsid w:val="00326C33"/>
    <w:rsid w:val="00341D49"/>
    <w:rsid w:val="00355B29"/>
    <w:rsid w:val="00355CCC"/>
    <w:rsid w:val="00367484"/>
    <w:rsid w:val="00373924"/>
    <w:rsid w:val="00373948"/>
    <w:rsid w:val="0037530B"/>
    <w:rsid w:val="00382927"/>
    <w:rsid w:val="00387FCD"/>
    <w:rsid w:val="00393552"/>
    <w:rsid w:val="003B3D56"/>
    <w:rsid w:val="003E01C2"/>
    <w:rsid w:val="003E0BB1"/>
    <w:rsid w:val="00412BE5"/>
    <w:rsid w:val="00476E0D"/>
    <w:rsid w:val="004A6973"/>
    <w:rsid w:val="004B6633"/>
    <w:rsid w:val="004D1382"/>
    <w:rsid w:val="004D19BF"/>
    <w:rsid w:val="004D4988"/>
    <w:rsid w:val="004D54A1"/>
    <w:rsid w:val="004D5F1B"/>
    <w:rsid w:val="004E0932"/>
    <w:rsid w:val="004F7FFA"/>
    <w:rsid w:val="005023AA"/>
    <w:rsid w:val="0050456D"/>
    <w:rsid w:val="00523797"/>
    <w:rsid w:val="005270C6"/>
    <w:rsid w:val="00532667"/>
    <w:rsid w:val="00536916"/>
    <w:rsid w:val="005375C7"/>
    <w:rsid w:val="005564FB"/>
    <w:rsid w:val="005A20D6"/>
    <w:rsid w:val="005A42DB"/>
    <w:rsid w:val="005F6363"/>
    <w:rsid w:val="00611D8F"/>
    <w:rsid w:val="006152F1"/>
    <w:rsid w:val="00627FAD"/>
    <w:rsid w:val="0063303A"/>
    <w:rsid w:val="00665BBA"/>
    <w:rsid w:val="00674D0E"/>
    <w:rsid w:val="00676800"/>
    <w:rsid w:val="00686309"/>
    <w:rsid w:val="00694455"/>
    <w:rsid w:val="006A1DE6"/>
    <w:rsid w:val="006C3C55"/>
    <w:rsid w:val="006F2EF7"/>
    <w:rsid w:val="0070711C"/>
    <w:rsid w:val="00717507"/>
    <w:rsid w:val="00721554"/>
    <w:rsid w:val="00724AC8"/>
    <w:rsid w:val="00725BA8"/>
    <w:rsid w:val="00737C15"/>
    <w:rsid w:val="00767706"/>
    <w:rsid w:val="0078156E"/>
    <w:rsid w:val="007A05A4"/>
    <w:rsid w:val="007C0025"/>
    <w:rsid w:val="007E0709"/>
    <w:rsid w:val="007E4519"/>
    <w:rsid w:val="007F0FC1"/>
    <w:rsid w:val="00812910"/>
    <w:rsid w:val="00837B9F"/>
    <w:rsid w:val="00854940"/>
    <w:rsid w:val="00855827"/>
    <w:rsid w:val="00870C3C"/>
    <w:rsid w:val="00872020"/>
    <w:rsid w:val="00881DF0"/>
    <w:rsid w:val="008A1D25"/>
    <w:rsid w:val="008C15D9"/>
    <w:rsid w:val="008D5649"/>
    <w:rsid w:val="008E397F"/>
    <w:rsid w:val="008F7400"/>
    <w:rsid w:val="00902CB1"/>
    <w:rsid w:val="00903B73"/>
    <w:rsid w:val="00905877"/>
    <w:rsid w:val="00906DD0"/>
    <w:rsid w:val="00917F7F"/>
    <w:rsid w:val="00931A60"/>
    <w:rsid w:val="009A2C91"/>
    <w:rsid w:val="009A4DDB"/>
    <w:rsid w:val="009A5362"/>
    <w:rsid w:val="009A6EFA"/>
    <w:rsid w:val="009B2D9A"/>
    <w:rsid w:val="009D5571"/>
    <w:rsid w:val="009E3B90"/>
    <w:rsid w:val="009F26D9"/>
    <w:rsid w:val="00A013D5"/>
    <w:rsid w:val="00A06755"/>
    <w:rsid w:val="00A0786B"/>
    <w:rsid w:val="00A12D02"/>
    <w:rsid w:val="00A24C36"/>
    <w:rsid w:val="00A310B0"/>
    <w:rsid w:val="00A74BC1"/>
    <w:rsid w:val="00A81F59"/>
    <w:rsid w:val="00A82485"/>
    <w:rsid w:val="00AA4E22"/>
    <w:rsid w:val="00AC0BF3"/>
    <w:rsid w:val="00AC0C8A"/>
    <w:rsid w:val="00AD07AE"/>
    <w:rsid w:val="00AD2633"/>
    <w:rsid w:val="00AE01CB"/>
    <w:rsid w:val="00AE6252"/>
    <w:rsid w:val="00AF581E"/>
    <w:rsid w:val="00B1037B"/>
    <w:rsid w:val="00B26885"/>
    <w:rsid w:val="00B27C0E"/>
    <w:rsid w:val="00B52B24"/>
    <w:rsid w:val="00B5788C"/>
    <w:rsid w:val="00B73B37"/>
    <w:rsid w:val="00BA1023"/>
    <w:rsid w:val="00BA7768"/>
    <w:rsid w:val="00BC084C"/>
    <w:rsid w:val="00BC3974"/>
    <w:rsid w:val="00BD4609"/>
    <w:rsid w:val="00BE796E"/>
    <w:rsid w:val="00BF5C43"/>
    <w:rsid w:val="00C03D93"/>
    <w:rsid w:val="00C80072"/>
    <w:rsid w:val="00C83723"/>
    <w:rsid w:val="00C85579"/>
    <w:rsid w:val="00CA45C5"/>
    <w:rsid w:val="00CB10D6"/>
    <w:rsid w:val="00CB6295"/>
    <w:rsid w:val="00CC0578"/>
    <w:rsid w:val="00CC4467"/>
    <w:rsid w:val="00CF3373"/>
    <w:rsid w:val="00CF35DD"/>
    <w:rsid w:val="00D32586"/>
    <w:rsid w:val="00D460A3"/>
    <w:rsid w:val="00D866E8"/>
    <w:rsid w:val="00D94A12"/>
    <w:rsid w:val="00DA06F9"/>
    <w:rsid w:val="00DC3411"/>
    <w:rsid w:val="00DE044B"/>
    <w:rsid w:val="00E00D21"/>
    <w:rsid w:val="00E01BCB"/>
    <w:rsid w:val="00E33B83"/>
    <w:rsid w:val="00E7584C"/>
    <w:rsid w:val="00E848BF"/>
    <w:rsid w:val="00E910E4"/>
    <w:rsid w:val="00EA7EE4"/>
    <w:rsid w:val="00EB64C6"/>
    <w:rsid w:val="00EE5369"/>
    <w:rsid w:val="00F22C9E"/>
    <w:rsid w:val="00F2398F"/>
    <w:rsid w:val="00F3208B"/>
    <w:rsid w:val="00F52A92"/>
    <w:rsid w:val="00F70AF8"/>
    <w:rsid w:val="00F7446E"/>
    <w:rsid w:val="00F80F07"/>
    <w:rsid w:val="00F83BE2"/>
    <w:rsid w:val="00F84D17"/>
    <w:rsid w:val="00FC7AD6"/>
    <w:rsid w:val="00FD7077"/>
    <w:rsid w:val="00FE67ED"/>
    <w:rsid w:val="00FE774D"/>
    <w:rsid w:val="00FE7CB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6B95"/>
  <w15:docId w15:val="{7F3DEF96-FC73-4A15-A801-869827BC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qFormat/>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qFormat/>
    <w:rPr>
      <w:rFonts w:eastAsiaTheme="majorEastAsia" w:cstheme="majorBidi"/>
      <w:color w:val="272727" w:themeColor="text1" w:themeTint="D8"/>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qFormat/>
    <w:rPr>
      <w:i/>
      <w:iCs/>
      <w:color w:val="404040" w:themeColor="text1" w:themeTint="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NoSpacing">
    <w:name w:val="No Spacing"/>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4342A"/>
    <w:pPr>
      <w:ind w:left="720"/>
      <w:contextualSpacing/>
    </w:pPr>
  </w:style>
  <w:style w:type="character" w:styleId="UnresolvedMention">
    <w:name w:val="Unresolved Mention"/>
    <w:basedOn w:val="DefaultParagraphFont"/>
    <w:uiPriority w:val="99"/>
    <w:semiHidden/>
    <w:unhideWhenUsed/>
    <w:rsid w:val="00694455"/>
    <w:rPr>
      <w:color w:val="605E5C"/>
      <w:shd w:val="clear" w:color="auto" w:fill="E1DFDD"/>
    </w:rPr>
  </w:style>
  <w:style w:type="character" w:styleId="FollowedHyperlink">
    <w:name w:val="FollowedHyperlink"/>
    <w:basedOn w:val="DefaultParagraphFont"/>
    <w:uiPriority w:val="99"/>
    <w:semiHidden/>
    <w:unhideWhenUsed/>
    <w:rsid w:val="004D13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331375">
      <w:bodyDiv w:val="1"/>
      <w:marLeft w:val="0"/>
      <w:marRight w:val="0"/>
      <w:marTop w:val="0"/>
      <w:marBottom w:val="0"/>
      <w:divBdr>
        <w:top w:val="none" w:sz="0" w:space="0" w:color="auto"/>
        <w:left w:val="none" w:sz="0" w:space="0" w:color="auto"/>
        <w:bottom w:val="none" w:sz="0" w:space="0" w:color="auto"/>
        <w:right w:val="none" w:sz="0" w:space="0" w:color="auto"/>
      </w:divBdr>
    </w:div>
    <w:div w:id="448738493">
      <w:bodyDiv w:val="1"/>
      <w:marLeft w:val="0"/>
      <w:marRight w:val="0"/>
      <w:marTop w:val="0"/>
      <w:marBottom w:val="0"/>
      <w:divBdr>
        <w:top w:val="none" w:sz="0" w:space="0" w:color="auto"/>
        <w:left w:val="none" w:sz="0" w:space="0" w:color="auto"/>
        <w:bottom w:val="none" w:sz="0" w:space="0" w:color="auto"/>
        <w:right w:val="none" w:sz="0" w:space="0" w:color="auto"/>
      </w:divBdr>
    </w:div>
    <w:div w:id="516966284">
      <w:bodyDiv w:val="1"/>
      <w:marLeft w:val="0"/>
      <w:marRight w:val="0"/>
      <w:marTop w:val="0"/>
      <w:marBottom w:val="0"/>
      <w:divBdr>
        <w:top w:val="none" w:sz="0" w:space="0" w:color="auto"/>
        <w:left w:val="none" w:sz="0" w:space="0" w:color="auto"/>
        <w:bottom w:val="none" w:sz="0" w:space="0" w:color="auto"/>
        <w:right w:val="none" w:sz="0" w:space="0" w:color="auto"/>
      </w:divBdr>
    </w:div>
    <w:div w:id="899097328">
      <w:bodyDiv w:val="1"/>
      <w:marLeft w:val="0"/>
      <w:marRight w:val="0"/>
      <w:marTop w:val="0"/>
      <w:marBottom w:val="0"/>
      <w:divBdr>
        <w:top w:val="none" w:sz="0" w:space="0" w:color="auto"/>
        <w:left w:val="none" w:sz="0" w:space="0" w:color="auto"/>
        <w:bottom w:val="none" w:sz="0" w:space="0" w:color="auto"/>
        <w:right w:val="none" w:sz="0" w:space="0" w:color="auto"/>
      </w:divBdr>
    </w:div>
    <w:div w:id="917134948">
      <w:bodyDiv w:val="1"/>
      <w:marLeft w:val="0"/>
      <w:marRight w:val="0"/>
      <w:marTop w:val="0"/>
      <w:marBottom w:val="0"/>
      <w:divBdr>
        <w:top w:val="none" w:sz="0" w:space="0" w:color="auto"/>
        <w:left w:val="none" w:sz="0" w:space="0" w:color="auto"/>
        <w:bottom w:val="none" w:sz="0" w:space="0" w:color="auto"/>
        <w:right w:val="none" w:sz="0" w:space="0" w:color="auto"/>
      </w:divBdr>
    </w:div>
    <w:div w:id="1043484063">
      <w:bodyDiv w:val="1"/>
      <w:marLeft w:val="0"/>
      <w:marRight w:val="0"/>
      <w:marTop w:val="0"/>
      <w:marBottom w:val="0"/>
      <w:divBdr>
        <w:top w:val="none" w:sz="0" w:space="0" w:color="auto"/>
        <w:left w:val="none" w:sz="0" w:space="0" w:color="auto"/>
        <w:bottom w:val="none" w:sz="0" w:space="0" w:color="auto"/>
        <w:right w:val="none" w:sz="0" w:space="0" w:color="auto"/>
      </w:divBdr>
    </w:div>
    <w:div w:id="1237596042">
      <w:bodyDiv w:val="1"/>
      <w:marLeft w:val="0"/>
      <w:marRight w:val="0"/>
      <w:marTop w:val="0"/>
      <w:marBottom w:val="0"/>
      <w:divBdr>
        <w:top w:val="none" w:sz="0" w:space="0" w:color="auto"/>
        <w:left w:val="none" w:sz="0" w:space="0" w:color="auto"/>
        <w:bottom w:val="none" w:sz="0" w:space="0" w:color="auto"/>
        <w:right w:val="none" w:sz="0" w:space="0" w:color="auto"/>
      </w:divBdr>
    </w:div>
    <w:div w:id="1648633005">
      <w:bodyDiv w:val="1"/>
      <w:marLeft w:val="0"/>
      <w:marRight w:val="0"/>
      <w:marTop w:val="0"/>
      <w:marBottom w:val="0"/>
      <w:divBdr>
        <w:top w:val="none" w:sz="0" w:space="0" w:color="auto"/>
        <w:left w:val="none" w:sz="0" w:space="0" w:color="auto"/>
        <w:bottom w:val="none" w:sz="0" w:space="0" w:color="auto"/>
        <w:right w:val="none" w:sz="0" w:space="0" w:color="auto"/>
      </w:divBdr>
    </w:div>
    <w:div w:id="2109570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northdevon.gov.uk/Planning/Display/7924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nning.northdevon.gov.uk/Planning/Display/7926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br01.safelinks.protection.outlook.com/?url=https%3A%2F%2Fwww.gov.uk%2Fgovernment%2Fconsultations%2Fenabling-remote-attendance-and-proxy-voting-at-local-authority-meetings%2Fenabling-remote-attendance-and-proxy-voting-at-local-authority-meetings&amp;data=05%7C02%7Clowan.daley%40ashpcsurrey.gov.uk%7C295ee0cbac95411ecbc708dd055ee04a%7C655dc6d2cc35483790128b3f621f8869%7C0%7C0%7C638672627242071505%7CUnknown%7CTWFpbGZsb3d8eyJFbXB0eU1hcGkiOnRydWUsIlYiOiIwLjAuMDAwMCIsIlAiOiJXaW4zMiIsIkFOIjoiTWFpbCIsIldUIjoyfQ%3D%3D%7C0%7C%7C%7C&amp;sdata=lMkHOuthQHudk5u3j8aqXU%2BdUpS0KJ5ROskjpOGRlvc%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Mills</dc:creator>
  <dc:description/>
  <cp:lastModifiedBy>Knowstone Parish Clerk</cp:lastModifiedBy>
  <cp:revision>2</cp:revision>
  <cp:lastPrinted>2024-05-13T16:05:00Z</cp:lastPrinted>
  <dcterms:created xsi:type="dcterms:W3CDTF">2024-11-19T23:03:00Z</dcterms:created>
  <dcterms:modified xsi:type="dcterms:W3CDTF">2024-11-19T23:03:00Z</dcterms:modified>
  <dc:language>en-GB</dc:language>
</cp:coreProperties>
</file>